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566F8" w14:textId="03136FE3" w:rsidR="00D82395" w:rsidRPr="00283CAD" w:rsidRDefault="00D82395" w:rsidP="00F00FEC">
      <w:pPr>
        <w:pStyle w:val="Logo"/>
        <w:spacing w:before="480" w:after="480"/>
        <w:jc w:val="center"/>
        <w:rPr>
          <w:rFonts w:ascii="Arial" w:hAnsi="Arial" w:cs="Arial"/>
          <w:b/>
          <w:color w:val="002060"/>
          <w:sz w:val="36"/>
        </w:rPr>
      </w:pPr>
    </w:p>
    <w:p w14:paraId="3F4C57C5" w14:textId="3195C8FE" w:rsidR="00495A53" w:rsidRPr="00283CAD" w:rsidRDefault="00DA18F3" w:rsidP="00F00FEC">
      <w:pPr>
        <w:pStyle w:val="Logo"/>
        <w:spacing w:before="480" w:after="480"/>
        <w:jc w:val="center"/>
        <w:rPr>
          <w:rFonts w:ascii="Arial" w:hAnsi="Arial" w:cs="Arial"/>
          <w:i/>
          <w:color w:val="002060"/>
          <w:sz w:val="22"/>
        </w:rPr>
      </w:pPr>
      <w:r>
        <w:rPr>
          <w:rFonts w:ascii="Arial" w:hAnsi="Arial" w:cs="Arial"/>
          <w:b/>
          <w:color w:val="002060"/>
          <w:sz w:val="36"/>
        </w:rPr>
        <w:t>Bank End</w:t>
      </w:r>
      <w:r w:rsidR="005E23DF" w:rsidRPr="00283CAD">
        <w:rPr>
          <w:rFonts w:ascii="Arial" w:hAnsi="Arial" w:cs="Arial"/>
          <w:b/>
          <w:color w:val="002060"/>
          <w:sz w:val="36"/>
        </w:rPr>
        <w:t xml:space="preserve"> </w:t>
      </w:r>
      <w:r w:rsidR="00032E4F" w:rsidRPr="00283CAD">
        <w:rPr>
          <w:rFonts w:ascii="Arial" w:hAnsi="Arial" w:cs="Arial"/>
          <w:b/>
          <w:color w:val="002060"/>
          <w:sz w:val="36"/>
        </w:rPr>
        <w:t>Primary</w:t>
      </w:r>
      <w:r w:rsidR="00875DAC">
        <w:rPr>
          <w:rFonts w:ascii="Arial" w:hAnsi="Arial" w:cs="Arial"/>
          <w:b/>
          <w:color w:val="002060"/>
          <w:sz w:val="36"/>
        </w:rPr>
        <w:t xml:space="preserve"> Academy</w:t>
      </w:r>
    </w:p>
    <w:sdt>
      <w:sdtPr>
        <w:alias w:val="Title"/>
        <w:tag w:val=""/>
        <w:id w:val="2007550668"/>
        <w:placeholder>
          <w:docPart w:val="167372B2DB5C4E07AF06540058BFEAF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ECFFAC7" w14:textId="55B5B4D3" w:rsidR="00716CD2" w:rsidRPr="00283CAD" w:rsidRDefault="00963AD8" w:rsidP="00A36DC8">
          <w:pPr>
            <w:pStyle w:val="PolicyTitle"/>
          </w:pPr>
          <w:r>
            <w:t>anti-bullying</w:t>
          </w:r>
          <w:r w:rsidR="00727552">
            <w:t xml:space="preserve"> </w:t>
          </w:r>
          <w:r w:rsidR="001B70B5" w:rsidRPr="00283CAD">
            <w:t>policy</w:t>
          </w:r>
        </w:p>
      </w:sdtContent>
    </w:sdt>
    <w:p w14:paraId="3BD4A445" w14:textId="01C41F33" w:rsidR="004139AF" w:rsidRPr="00283CAD" w:rsidRDefault="004139AF" w:rsidP="00F00FEC">
      <w:pPr>
        <w:pStyle w:val="ListParagraph"/>
        <w:ind w:left="0"/>
        <w:jc w:val="center"/>
        <w:rPr>
          <w:rFonts w:ascii="Arial" w:hAnsi="Arial" w:cs="Arial"/>
          <w:b/>
          <w:color w:val="000000" w:themeColor="text1"/>
          <w:sz w:val="28"/>
          <w:szCs w:val="28"/>
        </w:rPr>
      </w:pPr>
    </w:p>
    <w:p w14:paraId="04124D58" w14:textId="77777777" w:rsidR="00D82395" w:rsidRPr="00283CAD" w:rsidRDefault="00D82395" w:rsidP="00F00FEC">
      <w:pPr>
        <w:pStyle w:val="ListParagraph"/>
        <w:ind w:left="0"/>
        <w:jc w:val="center"/>
        <w:rPr>
          <w:rFonts w:ascii="Arial" w:hAnsi="Arial" w:cs="Arial"/>
          <w:b/>
          <w:color w:val="000000" w:themeColor="text1"/>
          <w:sz w:val="28"/>
          <w:szCs w:val="28"/>
        </w:rPr>
      </w:pPr>
    </w:p>
    <w:p w14:paraId="4D2DDEEB" w14:textId="3EF459B5" w:rsidR="00D82395" w:rsidRPr="00283CAD" w:rsidRDefault="00D82395" w:rsidP="00F00FEC">
      <w:pPr>
        <w:pStyle w:val="ListParagraph"/>
        <w:ind w:left="0"/>
        <w:jc w:val="center"/>
        <w:rPr>
          <w:rFonts w:ascii="Arial" w:hAnsi="Arial" w:cs="Arial"/>
          <w:b/>
          <w:color w:val="000000" w:themeColor="text1"/>
          <w:sz w:val="28"/>
          <w:szCs w:val="28"/>
        </w:rPr>
      </w:pPr>
    </w:p>
    <w:p w14:paraId="73CDAED1" w14:textId="26BE31D8" w:rsidR="00D82395" w:rsidRPr="00283CAD" w:rsidRDefault="00D82395" w:rsidP="00F00FEC">
      <w:pPr>
        <w:pStyle w:val="ListParagraph"/>
        <w:ind w:left="0"/>
        <w:jc w:val="center"/>
        <w:rPr>
          <w:rFonts w:ascii="Arial" w:hAnsi="Arial" w:cs="Arial"/>
          <w:b/>
          <w:color w:val="000000" w:themeColor="text1"/>
          <w:sz w:val="28"/>
          <w:szCs w:val="28"/>
        </w:rPr>
      </w:pPr>
    </w:p>
    <w:p w14:paraId="5826B8E3" w14:textId="77777777" w:rsidR="00A36DC8" w:rsidRDefault="00A36DC8" w:rsidP="00F00FEC">
      <w:pPr>
        <w:pStyle w:val="ListParagraph"/>
        <w:ind w:left="0"/>
        <w:jc w:val="center"/>
        <w:rPr>
          <w:rFonts w:ascii="Arial" w:hAnsi="Arial" w:cs="Arial"/>
          <w:b/>
          <w:color w:val="000000" w:themeColor="text1"/>
          <w:szCs w:val="28"/>
        </w:rPr>
      </w:pPr>
    </w:p>
    <w:p w14:paraId="03578B43" w14:textId="77777777" w:rsidR="00A36DC8" w:rsidRDefault="00A36DC8" w:rsidP="00F00FEC">
      <w:pPr>
        <w:pStyle w:val="ListParagraph"/>
        <w:ind w:left="0"/>
        <w:jc w:val="center"/>
        <w:rPr>
          <w:rFonts w:ascii="Arial" w:hAnsi="Arial" w:cs="Arial"/>
          <w:b/>
          <w:color w:val="000000" w:themeColor="text1"/>
          <w:szCs w:val="28"/>
        </w:rPr>
      </w:pPr>
    </w:p>
    <w:p w14:paraId="4AC3797C" w14:textId="77777777" w:rsidR="00A36DC8" w:rsidRDefault="00A36DC8" w:rsidP="00F00FEC">
      <w:pPr>
        <w:pStyle w:val="ListParagraph"/>
        <w:ind w:left="0"/>
        <w:jc w:val="center"/>
        <w:rPr>
          <w:rFonts w:ascii="Arial" w:hAnsi="Arial" w:cs="Arial"/>
          <w:b/>
          <w:color w:val="000000" w:themeColor="text1"/>
          <w:szCs w:val="28"/>
        </w:rPr>
      </w:pPr>
    </w:p>
    <w:p w14:paraId="688C465A" w14:textId="77777777" w:rsidR="00A36DC8" w:rsidRDefault="00A36DC8" w:rsidP="00F00FEC">
      <w:pPr>
        <w:pStyle w:val="ListParagraph"/>
        <w:ind w:left="0"/>
        <w:jc w:val="center"/>
        <w:rPr>
          <w:rFonts w:ascii="Arial" w:hAnsi="Arial" w:cs="Arial"/>
          <w:b/>
          <w:color w:val="000000" w:themeColor="text1"/>
          <w:szCs w:val="28"/>
        </w:rPr>
      </w:pPr>
    </w:p>
    <w:p w14:paraId="41A86F7F" w14:textId="77777777" w:rsidR="00A36DC8" w:rsidRDefault="00A36DC8" w:rsidP="00F00FEC">
      <w:pPr>
        <w:pStyle w:val="ListParagraph"/>
        <w:ind w:left="0"/>
        <w:jc w:val="center"/>
        <w:rPr>
          <w:rFonts w:ascii="Arial" w:hAnsi="Arial" w:cs="Arial"/>
          <w:b/>
          <w:color w:val="000000" w:themeColor="text1"/>
          <w:szCs w:val="28"/>
        </w:rPr>
      </w:pPr>
    </w:p>
    <w:p w14:paraId="66B02B66" w14:textId="77777777" w:rsidR="00A36DC8" w:rsidRDefault="00A36DC8" w:rsidP="00F00FEC">
      <w:pPr>
        <w:pStyle w:val="ListParagraph"/>
        <w:ind w:left="0"/>
        <w:jc w:val="center"/>
        <w:rPr>
          <w:rFonts w:ascii="Arial" w:hAnsi="Arial" w:cs="Arial"/>
          <w:b/>
          <w:color w:val="000000" w:themeColor="text1"/>
          <w:szCs w:val="28"/>
        </w:rPr>
      </w:pPr>
    </w:p>
    <w:p w14:paraId="6A5593E4" w14:textId="77777777" w:rsidR="00A36DC8" w:rsidRDefault="00A36DC8" w:rsidP="00F00FEC">
      <w:pPr>
        <w:pStyle w:val="ListParagraph"/>
        <w:ind w:left="0"/>
        <w:jc w:val="center"/>
        <w:rPr>
          <w:rFonts w:ascii="Arial" w:hAnsi="Arial" w:cs="Arial"/>
          <w:b/>
          <w:color w:val="000000" w:themeColor="text1"/>
          <w:szCs w:val="28"/>
        </w:rPr>
      </w:pPr>
    </w:p>
    <w:p w14:paraId="50367203" w14:textId="77777777" w:rsidR="00A36DC8" w:rsidRDefault="00A36DC8" w:rsidP="00F00FEC">
      <w:pPr>
        <w:pStyle w:val="ListParagraph"/>
        <w:ind w:left="0"/>
        <w:jc w:val="center"/>
        <w:rPr>
          <w:rFonts w:ascii="Arial" w:hAnsi="Arial" w:cs="Arial"/>
          <w:b/>
          <w:color w:val="000000" w:themeColor="text1"/>
          <w:szCs w:val="28"/>
        </w:rPr>
      </w:pPr>
    </w:p>
    <w:p w14:paraId="25A37E33" w14:textId="77777777" w:rsidR="00A36DC8" w:rsidRDefault="00A36DC8" w:rsidP="00F00FEC">
      <w:pPr>
        <w:pStyle w:val="ListParagraph"/>
        <w:ind w:left="0"/>
        <w:jc w:val="center"/>
        <w:rPr>
          <w:rFonts w:ascii="Arial" w:hAnsi="Arial" w:cs="Arial"/>
          <w:b/>
          <w:color w:val="000000" w:themeColor="text1"/>
          <w:szCs w:val="28"/>
        </w:rPr>
      </w:pPr>
    </w:p>
    <w:p w14:paraId="3E686A0C" w14:textId="77777777" w:rsidR="00A36DC8" w:rsidRDefault="00A36DC8" w:rsidP="00F00FEC">
      <w:pPr>
        <w:pStyle w:val="ListParagraph"/>
        <w:ind w:left="0"/>
        <w:jc w:val="center"/>
        <w:rPr>
          <w:rFonts w:ascii="Arial" w:hAnsi="Arial" w:cs="Arial"/>
          <w:b/>
          <w:color w:val="000000" w:themeColor="text1"/>
          <w:szCs w:val="28"/>
        </w:rPr>
      </w:pPr>
    </w:p>
    <w:p w14:paraId="47288B22" w14:textId="77777777" w:rsidR="00A36DC8" w:rsidRDefault="00A36DC8" w:rsidP="00F00FEC">
      <w:pPr>
        <w:pStyle w:val="ListParagraph"/>
        <w:ind w:left="0"/>
        <w:jc w:val="center"/>
        <w:rPr>
          <w:rFonts w:ascii="Arial" w:hAnsi="Arial" w:cs="Arial"/>
          <w:b/>
          <w:color w:val="000000" w:themeColor="text1"/>
          <w:szCs w:val="28"/>
        </w:rPr>
      </w:pPr>
    </w:p>
    <w:p w14:paraId="50524C84" w14:textId="1DA166EC" w:rsidR="00F00FEC" w:rsidRPr="00283CAD" w:rsidRDefault="00F00FEC" w:rsidP="00F00FEC">
      <w:pPr>
        <w:pStyle w:val="ListParagraph"/>
        <w:ind w:left="0"/>
        <w:jc w:val="center"/>
        <w:rPr>
          <w:rFonts w:ascii="Arial" w:hAnsi="Arial" w:cs="Arial"/>
          <w:b/>
          <w:color w:val="000000" w:themeColor="text1"/>
          <w:szCs w:val="28"/>
        </w:rPr>
      </w:pPr>
    </w:p>
    <w:p w14:paraId="561E0650" w14:textId="77777777" w:rsidR="00F00FEC" w:rsidRPr="00283CAD" w:rsidRDefault="00F00FEC" w:rsidP="00F00FEC">
      <w:pPr>
        <w:jc w:val="center"/>
        <w:rPr>
          <w:rFonts w:ascii="Arial" w:hAnsi="Arial" w:cs="Arial"/>
        </w:rPr>
      </w:pPr>
    </w:p>
    <w:sdt>
      <w:sdtPr>
        <w:rPr>
          <w:rFonts w:ascii="Arial" w:hAnsi="Arial" w:cs="Arial"/>
        </w:rPr>
        <w:alias w:val="Version"/>
        <w:tag w:val="TPAppVersion"/>
        <w:id w:val="227659333"/>
        <w:placeholder>
          <w:docPart w:val="907AAFC415FE4F739E0986E86317E1F2"/>
        </w:placeholder>
        <w:dataBinding w:prefixMappings="xmlns:ns0='http://schemas.microsoft.com/office/2006/metadata/properties' xmlns:ns1='http://www.w3.org/2001/XMLSchema-instance' xmlns:ns2='http://schemas.microsoft.com/office/infopath/2007/PartnerControls' xmlns:ns3='4873beb7-5857-4685-be1f-d57550cc96cc' " w:xpath="/ns0:properties[1]/documentManagement[1]/ns3:TPAppVersion[1]" w:storeItemID="{DBC4270B-7271-4829-B0EF-49A29928ED83}"/>
        <w:text/>
      </w:sdtPr>
      <w:sdtEndPr/>
      <w:sdtContent>
        <w:p w14:paraId="2A9B2D47" w14:textId="2DDFB9E5" w:rsidR="00716CD2" w:rsidRPr="00283CAD" w:rsidRDefault="00875DAC" w:rsidP="00F00FEC">
          <w:pPr>
            <w:pStyle w:val="PolicyVersion"/>
            <w:rPr>
              <w:rFonts w:ascii="Arial" w:hAnsi="Arial" w:cs="Arial"/>
            </w:rPr>
            <w:sectPr w:rsidR="00716CD2" w:rsidRPr="00283CAD" w:rsidSect="00D82395">
              <w:footerReference w:type="default" r:id="rId11"/>
              <w:headerReference w:type="first" r:id="rId12"/>
              <w:footerReference w:type="first" r:id="rId13"/>
              <w:pgSz w:w="11906" w:h="16838" w:code="9"/>
              <w:pgMar w:top="720" w:right="720" w:bottom="806" w:left="720" w:header="1296" w:footer="432" w:gutter="0"/>
              <w:cols w:space="720"/>
              <w:vAlign w:val="center"/>
              <w:titlePg/>
              <w:docGrid w:linePitch="360"/>
            </w:sectPr>
          </w:pPr>
          <w:r>
            <w:rPr>
              <w:rFonts w:ascii="Arial" w:hAnsi="Arial" w:cs="Arial"/>
            </w:rPr>
            <w:t xml:space="preserve">July </w:t>
          </w:r>
          <w:r w:rsidR="005423E3">
            <w:rPr>
              <w:rFonts w:ascii="Arial" w:hAnsi="Arial" w:cs="Arial"/>
            </w:rPr>
            <w:t>24</w:t>
          </w:r>
        </w:p>
      </w:sdtContent>
    </w:sdt>
    <w:p w14:paraId="5E3C8816" w14:textId="666F5246" w:rsidR="0002624B" w:rsidRDefault="0002624B" w:rsidP="00963AD8">
      <w:pPr>
        <w:jc w:val="center"/>
      </w:pPr>
    </w:p>
    <w:p w14:paraId="0DB21F28" w14:textId="21FD1B6D" w:rsidR="00AF0C65" w:rsidRPr="002E7F44" w:rsidRDefault="00963AD8" w:rsidP="00963AD8">
      <w:pPr>
        <w:rPr>
          <w:color w:val="2F5496" w:themeColor="accent5" w:themeShade="BF"/>
        </w:rPr>
      </w:pPr>
      <w:r w:rsidRPr="002E7F44">
        <w:rPr>
          <w:color w:val="2F5496" w:themeColor="accent5" w:themeShade="BF"/>
        </w:rPr>
        <w:t xml:space="preserve">Below are details of </w:t>
      </w:r>
      <w:r w:rsidR="00AF0C65" w:rsidRPr="002E7F44">
        <w:rPr>
          <w:color w:val="2F5496" w:themeColor="accent5" w:themeShade="BF"/>
        </w:rPr>
        <w:t>Worsbrough Bank End</w:t>
      </w:r>
      <w:r w:rsidRPr="002E7F44">
        <w:rPr>
          <w:color w:val="2F5496" w:themeColor="accent5" w:themeShade="BF"/>
        </w:rPr>
        <w:t xml:space="preserve"> Anti-</w:t>
      </w:r>
      <w:r w:rsidR="00201E22" w:rsidRPr="002E7F44">
        <w:rPr>
          <w:color w:val="2F5496" w:themeColor="accent5" w:themeShade="BF"/>
        </w:rPr>
        <w:t>B</w:t>
      </w:r>
      <w:r w:rsidRPr="002E7F44">
        <w:rPr>
          <w:color w:val="2F5496" w:themeColor="accent5" w:themeShade="BF"/>
        </w:rPr>
        <w:t xml:space="preserve">ullying policy in line with United Learning's Policy on anti-bullying. </w:t>
      </w:r>
    </w:p>
    <w:p w14:paraId="18A82EEC" w14:textId="77777777" w:rsidR="00AF0C65" w:rsidRPr="002E7F44" w:rsidRDefault="00AF0C65" w:rsidP="00963AD8">
      <w:pPr>
        <w:rPr>
          <w:color w:val="2F5496" w:themeColor="accent5" w:themeShade="BF"/>
        </w:rPr>
      </w:pPr>
    </w:p>
    <w:p w14:paraId="7560FC4E" w14:textId="77777777" w:rsidR="00AF0C65" w:rsidRPr="002E7F44" w:rsidRDefault="00AF0C65" w:rsidP="00963AD8">
      <w:pPr>
        <w:rPr>
          <w:color w:val="2F5496" w:themeColor="accent5" w:themeShade="BF"/>
        </w:rPr>
      </w:pPr>
    </w:p>
    <w:p w14:paraId="3EE1445F" w14:textId="77777777" w:rsidR="00AF0C65" w:rsidRPr="002E7F44" w:rsidRDefault="00AF0C65" w:rsidP="00963AD8">
      <w:pPr>
        <w:rPr>
          <w:color w:val="2F5496" w:themeColor="accent5" w:themeShade="BF"/>
        </w:rPr>
      </w:pPr>
      <w:r w:rsidRPr="002E7F44">
        <w:rPr>
          <w:color w:val="2F5496" w:themeColor="accent5" w:themeShade="BF"/>
        </w:rPr>
        <w:t>Worsbrough Bank End</w:t>
      </w:r>
      <w:r w:rsidR="00963AD8" w:rsidRPr="002E7F44">
        <w:rPr>
          <w:color w:val="2F5496" w:themeColor="accent5" w:themeShade="BF"/>
        </w:rPr>
        <w:t xml:space="preserve"> will always uphold our six values within all aspects of school life. </w:t>
      </w:r>
    </w:p>
    <w:p w14:paraId="6302B378"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Confidence </w:t>
      </w:r>
      <w:r w:rsidRPr="002E7F44">
        <w:rPr>
          <w:color w:val="2F5496" w:themeColor="accent5" w:themeShade="BF"/>
        </w:rPr>
        <w:sym w:font="Symbol" w:char="F0B7"/>
      </w:r>
      <w:r w:rsidRPr="002E7F44">
        <w:rPr>
          <w:color w:val="2F5496" w:themeColor="accent5" w:themeShade="BF"/>
        </w:rPr>
        <w:t xml:space="preserve"> Respect </w:t>
      </w:r>
      <w:r w:rsidRPr="002E7F44">
        <w:rPr>
          <w:color w:val="2F5496" w:themeColor="accent5" w:themeShade="BF"/>
        </w:rPr>
        <w:sym w:font="Symbol" w:char="F0B7"/>
      </w:r>
      <w:r w:rsidRPr="002E7F44">
        <w:rPr>
          <w:color w:val="2F5496" w:themeColor="accent5" w:themeShade="BF"/>
        </w:rPr>
        <w:t xml:space="preserve"> Ambition </w:t>
      </w:r>
      <w:r w:rsidRPr="002E7F44">
        <w:rPr>
          <w:color w:val="2F5496" w:themeColor="accent5" w:themeShade="BF"/>
        </w:rPr>
        <w:sym w:font="Symbol" w:char="F0B7"/>
      </w:r>
      <w:r w:rsidRPr="002E7F44">
        <w:rPr>
          <w:color w:val="2F5496" w:themeColor="accent5" w:themeShade="BF"/>
        </w:rPr>
        <w:t xml:space="preserve"> Creativity </w:t>
      </w:r>
      <w:r w:rsidRPr="002E7F44">
        <w:rPr>
          <w:color w:val="2F5496" w:themeColor="accent5" w:themeShade="BF"/>
        </w:rPr>
        <w:sym w:font="Symbol" w:char="F0B7"/>
      </w:r>
      <w:r w:rsidRPr="002E7F44">
        <w:rPr>
          <w:color w:val="2F5496" w:themeColor="accent5" w:themeShade="BF"/>
        </w:rPr>
        <w:t xml:space="preserve"> Enthusiasm </w:t>
      </w:r>
      <w:r w:rsidRPr="002E7F44">
        <w:rPr>
          <w:color w:val="2F5496" w:themeColor="accent5" w:themeShade="BF"/>
        </w:rPr>
        <w:sym w:font="Symbol" w:char="F0B7"/>
      </w:r>
      <w:r w:rsidRPr="002E7F44">
        <w:rPr>
          <w:color w:val="2F5496" w:themeColor="accent5" w:themeShade="BF"/>
        </w:rPr>
        <w:t xml:space="preserve"> Determination </w:t>
      </w:r>
    </w:p>
    <w:p w14:paraId="5475FA7E" w14:textId="77777777" w:rsidR="00AF0C65" w:rsidRPr="002E7F44" w:rsidRDefault="00AF0C65" w:rsidP="00963AD8">
      <w:pPr>
        <w:rPr>
          <w:color w:val="2F5496" w:themeColor="accent5" w:themeShade="BF"/>
        </w:rPr>
      </w:pPr>
    </w:p>
    <w:p w14:paraId="4AF01E80" w14:textId="6FA719FC" w:rsidR="00AF0C65" w:rsidRPr="002E7F44" w:rsidRDefault="00AF0C65" w:rsidP="00963AD8">
      <w:pPr>
        <w:rPr>
          <w:color w:val="2F5496" w:themeColor="accent5" w:themeShade="BF"/>
        </w:rPr>
      </w:pPr>
      <w:r w:rsidRPr="002E7F44">
        <w:rPr>
          <w:color w:val="2F5496" w:themeColor="accent5" w:themeShade="BF"/>
        </w:rPr>
        <w:t>Worsbrough Bank End</w:t>
      </w:r>
      <w:r w:rsidR="00963AD8" w:rsidRPr="002E7F44">
        <w:rPr>
          <w:color w:val="2F5496" w:themeColor="accent5" w:themeShade="BF"/>
        </w:rPr>
        <w:t xml:space="preserve"> </w:t>
      </w:r>
      <w:proofErr w:type="spellStart"/>
      <w:r w:rsidR="00963AD8" w:rsidRPr="002E7F44">
        <w:rPr>
          <w:color w:val="2F5496" w:themeColor="accent5" w:themeShade="BF"/>
        </w:rPr>
        <w:t>recognises</w:t>
      </w:r>
      <w:proofErr w:type="spellEnd"/>
      <w:r w:rsidR="00963AD8" w:rsidRPr="002E7F44">
        <w:rPr>
          <w:color w:val="2F5496" w:themeColor="accent5" w:themeShade="BF"/>
        </w:rPr>
        <w:t xml:space="preserve"> that everyone has the right to feel safe and is aware of the emotional distress that bullying causes. </w:t>
      </w:r>
      <w:proofErr w:type="gramStart"/>
      <w:r w:rsidR="00963AD8" w:rsidRPr="002E7F44">
        <w:rPr>
          <w:color w:val="2F5496" w:themeColor="accent5" w:themeShade="BF"/>
        </w:rPr>
        <w:t xml:space="preserve">As a </w:t>
      </w:r>
      <w:r w:rsidR="00201E22" w:rsidRPr="002E7F44">
        <w:rPr>
          <w:color w:val="2F5496" w:themeColor="accent5" w:themeShade="BF"/>
        </w:rPr>
        <w:t>consequence</w:t>
      </w:r>
      <w:proofErr w:type="gramEnd"/>
      <w:r w:rsidR="00201E22" w:rsidRPr="002E7F44">
        <w:rPr>
          <w:color w:val="2F5496" w:themeColor="accent5" w:themeShade="BF"/>
        </w:rPr>
        <w:t>,</w:t>
      </w:r>
      <w:r w:rsidR="00963AD8" w:rsidRPr="002E7F44">
        <w:rPr>
          <w:color w:val="2F5496" w:themeColor="accent5" w:themeShade="BF"/>
        </w:rPr>
        <w:t xml:space="preserve"> the school has in place strategies to ensure the safety of the victims and it will put in place strategies to stop bullying </w:t>
      </w:r>
      <w:r w:rsidR="00875DAC" w:rsidRPr="002E7F44">
        <w:rPr>
          <w:color w:val="2F5496" w:themeColor="accent5" w:themeShade="BF"/>
        </w:rPr>
        <w:t>behavior</w:t>
      </w:r>
      <w:r w:rsidR="00963AD8" w:rsidRPr="002E7F44">
        <w:rPr>
          <w:color w:val="2F5496" w:themeColor="accent5" w:themeShade="BF"/>
        </w:rPr>
        <w:t xml:space="preserve">. </w:t>
      </w:r>
    </w:p>
    <w:p w14:paraId="3677A752" w14:textId="77777777" w:rsidR="00AF0C65" w:rsidRPr="002E7F44" w:rsidRDefault="00AF0C65" w:rsidP="00963AD8">
      <w:pPr>
        <w:rPr>
          <w:color w:val="2F5496" w:themeColor="accent5" w:themeShade="BF"/>
        </w:rPr>
      </w:pPr>
    </w:p>
    <w:p w14:paraId="6017DAC8" w14:textId="77777777" w:rsidR="00AF0C65" w:rsidRPr="002E7F44" w:rsidRDefault="00963AD8" w:rsidP="00963AD8">
      <w:pPr>
        <w:rPr>
          <w:b/>
          <w:bCs/>
          <w:color w:val="2F5496" w:themeColor="accent5" w:themeShade="BF"/>
        </w:rPr>
      </w:pPr>
      <w:r w:rsidRPr="002E7F44">
        <w:rPr>
          <w:b/>
          <w:bCs/>
          <w:color w:val="2F5496" w:themeColor="accent5" w:themeShade="BF"/>
        </w:rPr>
        <w:t>Aims</w:t>
      </w:r>
    </w:p>
    <w:p w14:paraId="0C26EF8D" w14:textId="77777777" w:rsidR="00AF0C6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To establish an ethos in which bullying is </w:t>
      </w:r>
      <w:proofErr w:type="gramStart"/>
      <w:r w:rsidRPr="002E7F44">
        <w:rPr>
          <w:color w:val="2F5496" w:themeColor="accent5" w:themeShade="BF"/>
        </w:rPr>
        <w:t>unacceptable;</w:t>
      </w:r>
      <w:proofErr w:type="gramEnd"/>
    </w:p>
    <w:p w14:paraId="1513D988" w14:textId="77777777" w:rsidR="00AF0C6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Create a safe environment where people can work, learn and </w:t>
      </w:r>
      <w:proofErr w:type="gramStart"/>
      <w:r w:rsidRPr="002E7F44">
        <w:rPr>
          <w:color w:val="2F5496" w:themeColor="accent5" w:themeShade="BF"/>
        </w:rPr>
        <w:t>play;</w:t>
      </w:r>
      <w:proofErr w:type="gramEnd"/>
      <w:r w:rsidRPr="002E7F44">
        <w:rPr>
          <w:color w:val="2F5496" w:themeColor="accent5" w:themeShade="BF"/>
        </w:rPr>
        <w:t xml:space="preserve"> </w:t>
      </w:r>
    </w:p>
    <w:p w14:paraId="7AD58AAF" w14:textId="21C96BC3"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Create an atmosphere in which all feel free to speak up if bullying takes place and where all people know that they will be listened to, </w:t>
      </w:r>
      <w:r w:rsidR="00201E22" w:rsidRPr="002E7F44">
        <w:rPr>
          <w:color w:val="2F5496" w:themeColor="accent5" w:themeShade="BF"/>
        </w:rPr>
        <w:t xml:space="preserve">and that </w:t>
      </w:r>
      <w:r w:rsidRPr="002E7F44">
        <w:rPr>
          <w:color w:val="2F5496" w:themeColor="accent5" w:themeShade="BF"/>
        </w:rPr>
        <w:t xml:space="preserve">action will be </w:t>
      </w:r>
      <w:r w:rsidR="00201E22" w:rsidRPr="002E7F44">
        <w:rPr>
          <w:color w:val="2F5496" w:themeColor="accent5" w:themeShade="BF"/>
        </w:rPr>
        <w:t>taken,</w:t>
      </w:r>
      <w:r w:rsidRPr="002E7F44">
        <w:rPr>
          <w:color w:val="2F5496" w:themeColor="accent5" w:themeShade="BF"/>
        </w:rPr>
        <w:t xml:space="preserve"> and help </w:t>
      </w:r>
      <w:proofErr w:type="gramStart"/>
      <w:r w:rsidRPr="002E7F44">
        <w:rPr>
          <w:color w:val="2F5496" w:themeColor="accent5" w:themeShade="BF"/>
        </w:rPr>
        <w:t>offered;</w:t>
      </w:r>
      <w:proofErr w:type="gramEnd"/>
      <w:r w:rsidRPr="002E7F44">
        <w:rPr>
          <w:color w:val="2F5496" w:themeColor="accent5" w:themeShade="BF"/>
        </w:rPr>
        <w:t xml:space="preserve"> </w:t>
      </w:r>
    </w:p>
    <w:p w14:paraId="572CCCE7"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Generate positive values, encourage tolerant attitudes and develop improved </w:t>
      </w:r>
      <w:proofErr w:type="spellStart"/>
      <w:proofErr w:type="gramStart"/>
      <w:r w:rsidRPr="002E7F44">
        <w:rPr>
          <w:color w:val="2F5496" w:themeColor="accent5" w:themeShade="BF"/>
        </w:rPr>
        <w:t>behaviour</w:t>
      </w:r>
      <w:proofErr w:type="spellEnd"/>
      <w:r w:rsidRPr="002E7F44">
        <w:rPr>
          <w:color w:val="2F5496" w:themeColor="accent5" w:themeShade="BF"/>
        </w:rPr>
        <w:t>;</w:t>
      </w:r>
      <w:proofErr w:type="gramEnd"/>
      <w:r w:rsidRPr="002E7F44">
        <w:rPr>
          <w:color w:val="2F5496" w:themeColor="accent5" w:themeShade="BF"/>
        </w:rPr>
        <w:t xml:space="preserve"> </w:t>
      </w:r>
    </w:p>
    <w:p w14:paraId="43A01FB2"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Consider and investigate all incidents carefully and take appropriate and effective action to resolve issues. </w:t>
      </w:r>
    </w:p>
    <w:p w14:paraId="4665B243" w14:textId="77777777" w:rsidR="00AF0C65" w:rsidRPr="002E7F44" w:rsidRDefault="00AF0C65" w:rsidP="00963AD8">
      <w:pPr>
        <w:rPr>
          <w:color w:val="2F5496" w:themeColor="accent5" w:themeShade="BF"/>
        </w:rPr>
      </w:pPr>
    </w:p>
    <w:p w14:paraId="7E126850" w14:textId="77777777" w:rsidR="00AF0C65" w:rsidRPr="002E7F44" w:rsidRDefault="00963AD8" w:rsidP="00963AD8">
      <w:pPr>
        <w:rPr>
          <w:color w:val="2F5496" w:themeColor="accent5" w:themeShade="BF"/>
        </w:rPr>
      </w:pPr>
      <w:r w:rsidRPr="002E7F44">
        <w:rPr>
          <w:b/>
          <w:bCs/>
          <w:color w:val="2F5496" w:themeColor="accent5" w:themeShade="BF"/>
        </w:rPr>
        <w:t>What is Bullying?</w:t>
      </w:r>
      <w:r w:rsidRPr="002E7F44">
        <w:rPr>
          <w:color w:val="2F5496" w:themeColor="accent5" w:themeShade="BF"/>
        </w:rPr>
        <w:t xml:space="preserve"> </w:t>
      </w:r>
    </w:p>
    <w:p w14:paraId="550E46C6" w14:textId="77777777" w:rsidR="00AF0C65" w:rsidRPr="002E7F44" w:rsidRDefault="00963AD8" w:rsidP="00963AD8">
      <w:pPr>
        <w:rPr>
          <w:color w:val="2F5496" w:themeColor="accent5" w:themeShade="BF"/>
        </w:rPr>
      </w:pPr>
      <w:proofErr w:type="spellStart"/>
      <w:r w:rsidRPr="002E7F44">
        <w:rPr>
          <w:color w:val="2F5496" w:themeColor="accent5" w:themeShade="BF"/>
        </w:rPr>
        <w:t>Behaviour</w:t>
      </w:r>
      <w:proofErr w:type="spellEnd"/>
      <w:r w:rsidRPr="002E7F44">
        <w:rPr>
          <w:color w:val="2F5496" w:themeColor="accent5" w:themeShade="BF"/>
        </w:rPr>
        <w:t xml:space="preserve"> by an individual or group, usually repeated over time, that intentionally hurts another individual or group either physically or emotionally </w:t>
      </w:r>
    </w:p>
    <w:p w14:paraId="58EF53B0"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Emotional - unfriendly, excluding, tormenting (</w:t>
      </w:r>
      <w:proofErr w:type="gramStart"/>
      <w:r w:rsidRPr="002E7F44">
        <w:rPr>
          <w:color w:val="2F5496" w:themeColor="accent5" w:themeShade="BF"/>
        </w:rPr>
        <w:t>e.g.</w:t>
      </w:r>
      <w:proofErr w:type="gramEnd"/>
      <w:r w:rsidRPr="002E7F44">
        <w:rPr>
          <w:color w:val="2F5496" w:themeColor="accent5" w:themeShade="BF"/>
        </w:rPr>
        <w:t xml:space="preserve"> hiding books, threatening gestures); </w:t>
      </w:r>
    </w:p>
    <w:p w14:paraId="3FC6F929"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Physical - pushing, kicking, hitting, punching or any use of </w:t>
      </w:r>
      <w:proofErr w:type="gramStart"/>
      <w:r w:rsidRPr="002E7F44">
        <w:rPr>
          <w:color w:val="2F5496" w:themeColor="accent5" w:themeShade="BF"/>
        </w:rPr>
        <w:t>violence;</w:t>
      </w:r>
      <w:proofErr w:type="gramEnd"/>
      <w:r w:rsidRPr="002E7F44">
        <w:rPr>
          <w:color w:val="2F5496" w:themeColor="accent5" w:themeShade="BF"/>
        </w:rPr>
        <w:t xml:space="preserve"> </w:t>
      </w:r>
    </w:p>
    <w:p w14:paraId="7F902A78"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Racist - racial taunts, graffiti, </w:t>
      </w:r>
      <w:proofErr w:type="gramStart"/>
      <w:r w:rsidRPr="002E7F44">
        <w:rPr>
          <w:color w:val="2F5496" w:themeColor="accent5" w:themeShade="BF"/>
        </w:rPr>
        <w:t>gestures;</w:t>
      </w:r>
      <w:proofErr w:type="gramEnd"/>
      <w:r w:rsidRPr="002E7F44">
        <w:rPr>
          <w:color w:val="2F5496" w:themeColor="accent5" w:themeShade="BF"/>
        </w:rPr>
        <w:t xml:space="preserve"> </w:t>
      </w:r>
    </w:p>
    <w:p w14:paraId="7CB0838B"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Sexual - unwanted physical contact or sexually abusive </w:t>
      </w:r>
      <w:proofErr w:type="gramStart"/>
      <w:r w:rsidRPr="002E7F44">
        <w:rPr>
          <w:color w:val="2F5496" w:themeColor="accent5" w:themeShade="BF"/>
        </w:rPr>
        <w:t>comments;</w:t>
      </w:r>
      <w:proofErr w:type="gramEnd"/>
      <w:r w:rsidRPr="002E7F44">
        <w:rPr>
          <w:color w:val="2F5496" w:themeColor="accent5" w:themeShade="BF"/>
        </w:rPr>
        <w:t xml:space="preserve"> </w:t>
      </w:r>
    </w:p>
    <w:p w14:paraId="1F4C78C2" w14:textId="2CA08958"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Homophobic - </w:t>
      </w:r>
      <w:proofErr w:type="spellStart"/>
      <w:r w:rsidRPr="002E7F44">
        <w:rPr>
          <w:color w:val="2F5496" w:themeColor="accent5" w:themeShade="BF"/>
        </w:rPr>
        <w:t>focussing</w:t>
      </w:r>
      <w:proofErr w:type="spellEnd"/>
      <w:r w:rsidRPr="002E7F44">
        <w:rPr>
          <w:color w:val="2F5496" w:themeColor="accent5" w:themeShade="BF"/>
        </w:rPr>
        <w:t xml:space="preserve"> on the issue of </w:t>
      </w:r>
      <w:proofErr w:type="gramStart"/>
      <w:r w:rsidRPr="002E7F44">
        <w:rPr>
          <w:color w:val="2F5496" w:themeColor="accent5" w:themeShade="BF"/>
        </w:rPr>
        <w:t>sexuality;</w:t>
      </w:r>
      <w:proofErr w:type="gramEnd"/>
      <w:r w:rsidRPr="002E7F44">
        <w:rPr>
          <w:color w:val="2F5496" w:themeColor="accent5" w:themeShade="BF"/>
        </w:rPr>
        <w:t xml:space="preserve"> </w:t>
      </w:r>
    </w:p>
    <w:p w14:paraId="400F7F58"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Verbal - name-calling, sarcasm, spreading </w:t>
      </w:r>
      <w:proofErr w:type="spellStart"/>
      <w:r w:rsidRPr="002E7F44">
        <w:rPr>
          <w:color w:val="2F5496" w:themeColor="accent5" w:themeShade="BF"/>
        </w:rPr>
        <w:t>rumours</w:t>
      </w:r>
      <w:proofErr w:type="spellEnd"/>
      <w:r w:rsidRPr="002E7F44">
        <w:rPr>
          <w:color w:val="2F5496" w:themeColor="accent5" w:themeShade="BF"/>
        </w:rPr>
        <w:t xml:space="preserve">, </w:t>
      </w:r>
      <w:proofErr w:type="gramStart"/>
      <w:r w:rsidRPr="002E7F44">
        <w:rPr>
          <w:color w:val="2F5496" w:themeColor="accent5" w:themeShade="BF"/>
        </w:rPr>
        <w:t>teasing;</w:t>
      </w:r>
      <w:proofErr w:type="gramEnd"/>
      <w:r w:rsidRPr="002E7F44">
        <w:rPr>
          <w:color w:val="2F5496" w:themeColor="accent5" w:themeShade="BF"/>
        </w:rPr>
        <w:t xml:space="preserve"> </w:t>
      </w:r>
    </w:p>
    <w:p w14:paraId="4BD1364E"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Cyber - all areas of the internet (</w:t>
      </w:r>
      <w:proofErr w:type="gramStart"/>
      <w:r w:rsidRPr="002E7F44">
        <w:rPr>
          <w:color w:val="2F5496" w:themeColor="accent5" w:themeShade="BF"/>
        </w:rPr>
        <w:t>e.g.</w:t>
      </w:r>
      <w:proofErr w:type="gramEnd"/>
      <w:r w:rsidRPr="002E7F44">
        <w:rPr>
          <w:color w:val="2F5496" w:themeColor="accent5" w:themeShade="BF"/>
        </w:rPr>
        <w:t xml:space="preserve"> email &amp; internet chat room misuse); mobile phone threats by text messaging &amp; calls; misuse of associated technology (e.g. camera &amp; video facilities). </w:t>
      </w:r>
    </w:p>
    <w:p w14:paraId="6007FC15" w14:textId="77777777" w:rsidR="00AF0C65" w:rsidRPr="002E7F44" w:rsidRDefault="00AF0C65" w:rsidP="00963AD8">
      <w:pPr>
        <w:rPr>
          <w:color w:val="2F5496" w:themeColor="accent5" w:themeShade="BF"/>
        </w:rPr>
      </w:pPr>
    </w:p>
    <w:p w14:paraId="57B9A674" w14:textId="77777777" w:rsidR="00AF0C65" w:rsidRPr="002E7F44" w:rsidRDefault="00AF0C65" w:rsidP="00963AD8">
      <w:pPr>
        <w:rPr>
          <w:b/>
          <w:bCs/>
          <w:color w:val="2F5496" w:themeColor="accent5" w:themeShade="BF"/>
        </w:rPr>
      </w:pPr>
    </w:p>
    <w:p w14:paraId="239CD847" w14:textId="5321EE23" w:rsidR="00AF0C65" w:rsidRPr="002E7F44" w:rsidRDefault="00963AD8" w:rsidP="00963AD8">
      <w:pPr>
        <w:rPr>
          <w:b/>
          <w:bCs/>
          <w:color w:val="2F5496" w:themeColor="accent5" w:themeShade="BF"/>
        </w:rPr>
      </w:pPr>
      <w:r w:rsidRPr="002E7F44">
        <w:rPr>
          <w:b/>
          <w:bCs/>
          <w:color w:val="2F5496" w:themeColor="accent5" w:themeShade="BF"/>
        </w:rPr>
        <w:t>Victim</w:t>
      </w:r>
    </w:p>
    <w:p w14:paraId="4074437D" w14:textId="12593157" w:rsidR="00AF0C65" w:rsidRPr="002E7F44" w:rsidRDefault="00963AD8" w:rsidP="00963AD8">
      <w:pPr>
        <w:rPr>
          <w:color w:val="2F5496" w:themeColor="accent5" w:themeShade="BF"/>
        </w:rPr>
      </w:pPr>
      <w:r w:rsidRPr="002E7F44">
        <w:rPr>
          <w:color w:val="2F5496" w:themeColor="accent5" w:themeShade="BF"/>
        </w:rPr>
        <w:lastRenderedPageBreak/>
        <w:t xml:space="preserve"> A person is bullied when he/she </w:t>
      </w:r>
      <w:r w:rsidR="00AF0C65" w:rsidRPr="002E7F44">
        <w:rPr>
          <w:color w:val="2F5496" w:themeColor="accent5" w:themeShade="BF"/>
        </w:rPr>
        <w:t>–</w:t>
      </w:r>
    </w:p>
    <w:p w14:paraId="1766C563" w14:textId="77777777" w:rsidR="00AF0C6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suffers harm over a period of </w:t>
      </w:r>
      <w:proofErr w:type="gramStart"/>
      <w:r w:rsidRPr="002E7F44">
        <w:rPr>
          <w:color w:val="2F5496" w:themeColor="accent5" w:themeShade="BF"/>
        </w:rPr>
        <w:t>time;</w:t>
      </w:r>
      <w:proofErr w:type="gramEnd"/>
      <w:r w:rsidRPr="002E7F44">
        <w:rPr>
          <w:color w:val="2F5496" w:themeColor="accent5" w:themeShade="BF"/>
        </w:rPr>
        <w:t xml:space="preserve"> </w:t>
      </w:r>
    </w:p>
    <w:p w14:paraId="4725AC3D" w14:textId="47313E0A"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is subject to repeated attacks, either physically o</w:t>
      </w:r>
      <w:r w:rsidR="00201E22" w:rsidRPr="002E7F44">
        <w:rPr>
          <w:color w:val="2F5496" w:themeColor="accent5" w:themeShade="BF"/>
        </w:rPr>
        <w:t>r</w:t>
      </w:r>
      <w:r w:rsidRPr="002E7F44">
        <w:rPr>
          <w:color w:val="2F5496" w:themeColor="accent5" w:themeShade="BF"/>
        </w:rPr>
        <w:t xml:space="preserve"> </w:t>
      </w:r>
      <w:proofErr w:type="gramStart"/>
      <w:r w:rsidRPr="002E7F44">
        <w:rPr>
          <w:color w:val="2F5496" w:themeColor="accent5" w:themeShade="BF"/>
        </w:rPr>
        <w:t>mentally;</w:t>
      </w:r>
      <w:proofErr w:type="gramEnd"/>
      <w:r w:rsidRPr="002E7F44">
        <w:rPr>
          <w:color w:val="2F5496" w:themeColor="accent5" w:themeShade="BF"/>
        </w:rPr>
        <w:t xml:space="preserve"> </w:t>
      </w:r>
    </w:p>
    <w:p w14:paraId="37CC7279" w14:textId="34EE8B11"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is unable to defend him/</w:t>
      </w:r>
      <w:proofErr w:type="gramStart"/>
      <w:r w:rsidR="00201E22" w:rsidRPr="002E7F44">
        <w:rPr>
          <w:color w:val="2F5496" w:themeColor="accent5" w:themeShade="BF"/>
        </w:rPr>
        <w:t>herself</w:t>
      </w:r>
      <w:r w:rsidRPr="002E7F44">
        <w:rPr>
          <w:color w:val="2F5496" w:themeColor="accent5" w:themeShade="BF"/>
        </w:rPr>
        <w:t>;</w:t>
      </w:r>
      <w:proofErr w:type="gramEnd"/>
      <w:r w:rsidRPr="002E7F44">
        <w:rPr>
          <w:color w:val="2F5496" w:themeColor="accent5" w:themeShade="BF"/>
        </w:rPr>
        <w:t xml:space="preserve"> </w:t>
      </w:r>
    </w:p>
    <w:p w14:paraId="5AA64891"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a victim </w:t>
      </w:r>
      <w:proofErr w:type="gramStart"/>
      <w:r w:rsidRPr="002E7F44">
        <w:rPr>
          <w:color w:val="2F5496" w:themeColor="accent5" w:themeShade="BF"/>
        </w:rPr>
        <w:t>is someone who is</w:t>
      </w:r>
      <w:proofErr w:type="gramEnd"/>
      <w:r w:rsidRPr="002E7F44">
        <w:rPr>
          <w:color w:val="2F5496" w:themeColor="accent5" w:themeShade="BF"/>
        </w:rPr>
        <w:t xml:space="preserve"> powerless to change the situation in which they find themselves. </w:t>
      </w:r>
      <w:r w:rsidRPr="002E7F44">
        <w:rPr>
          <w:b/>
          <w:bCs/>
          <w:color w:val="2F5496" w:themeColor="accent5" w:themeShade="BF"/>
        </w:rPr>
        <w:t>Bullies</w:t>
      </w:r>
      <w:r w:rsidRPr="002E7F44">
        <w:rPr>
          <w:color w:val="2F5496" w:themeColor="accent5" w:themeShade="BF"/>
        </w:rPr>
        <w:t xml:space="preserve"> </w:t>
      </w:r>
    </w:p>
    <w:p w14:paraId="42CEA990" w14:textId="2F16062E" w:rsidR="00AF0C65" w:rsidRPr="002E7F44" w:rsidRDefault="00963AD8" w:rsidP="00963AD8">
      <w:pPr>
        <w:rPr>
          <w:color w:val="2F5496" w:themeColor="accent5" w:themeShade="BF"/>
        </w:rPr>
      </w:pPr>
      <w:r w:rsidRPr="002E7F44">
        <w:rPr>
          <w:color w:val="2F5496" w:themeColor="accent5" w:themeShade="BF"/>
        </w:rPr>
        <w:t xml:space="preserve">Bullying can be </w:t>
      </w:r>
      <w:r w:rsidR="00AF0C65" w:rsidRPr="002E7F44">
        <w:rPr>
          <w:color w:val="2F5496" w:themeColor="accent5" w:themeShade="BF"/>
        </w:rPr>
        <w:t>–</w:t>
      </w:r>
      <w:r w:rsidRPr="002E7F44">
        <w:rPr>
          <w:color w:val="2F5496" w:themeColor="accent5" w:themeShade="BF"/>
        </w:rPr>
        <w:t xml:space="preserve"> </w:t>
      </w:r>
    </w:p>
    <w:p w14:paraId="129421E9"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physical – </w:t>
      </w:r>
      <w:proofErr w:type="gramStart"/>
      <w:r w:rsidRPr="002E7F44">
        <w:rPr>
          <w:color w:val="2F5496" w:themeColor="accent5" w:themeShade="BF"/>
        </w:rPr>
        <w:t>intimidation;</w:t>
      </w:r>
      <w:proofErr w:type="gramEnd"/>
      <w:r w:rsidRPr="002E7F44">
        <w:rPr>
          <w:color w:val="2F5496" w:themeColor="accent5" w:themeShade="BF"/>
        </w:rPr>
        <w:t xml:space="preserve"> </w:t>
      </w:r>
    </w:p>
    <w:p w14:paraId="1D3AD46C"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psychological – </w:t>
      </w:r>
      <w:proofErr w:type="gramStart"/>
      <w:r w:rsidRPr="002E7F44">
        <w:rPr>
          <w:color w:val="2F5496" w:themeColor="accent5" w:themeShade="BF"/>
        </w:rPr>
        <w:t>isolation;</w:t>
      </w:r>
      <w:proofErr w:type="gramEnd"/>
      <w:r w:rsidRPr="002E7F44">
        <w:rPr>
          <w:color w:val="2F5496" w:themeColor="accent5" w:themeShade="BF"/>
        </w:rPr>
        <w:t xml:space="preserve"> </w:t>
      </w:r>
    </w:p>
    <w:p w14:paraId="4C03647F" w14:textId="1A6E73B9"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verbal – name calling or teasing. Bullying is different from random or </w:t>
      </w:r>
      <w:r w:rsidR="00201E22" w:rsidRPr="002E7F44">
        <w:rPr>
          <w:color w:val="2F5496" w:themeColor="accent5" w:themeShade="BF"/>
        </w:rPr>
        <w:t>one-off</w:t>
      </w:r>
      <w:r w:rsidRPr="002E7F44">
        <w:rPr>
          <w:color w:val="2F5496" w:themeColor="accent5" w:themeShade="BF"/>
        </w:rPr>
        <w:t xml:space="preserve"> acts of violence. </w:t>
      </w:r>
    </w:p>
    <w:p w14:paraId="7C2C0F2E" w14:textId="77777777" w:rsidR="00AF0C65" w:rsidRPr="002E7F44" w:rsidRDefault="00963AD8" w:rsidP="00963AD8">
      <w:pPr>
        <w:rPr>
          <w:color w:val="2F5496" w:themeColor="accent5" w:themeShade="BF"/>
        </w:rPr>
      </w:pPr>
      <w:r w:rsidRPr="002E7F44">
        <w:rPr>
          <w:color w:val="2F5496" w:themeColor="accent5" w:themeShade="BF"/>
        </w:rPr>
        <w:t xml:space="preserve">A bully inflicts harm on more than one occasion. </w:t>
      </w:r>
    </w:p>
    <w:p w14:paraId="1A48D0A4" w14:textId="77777777" w:rsidR="00AF0C65" w:rsidRPr="002E7F44" w:rsidRDefault="00963AD8" w:rsidP="00963AD8">
      <w:pPr>
        <w:rPr>
          <w:color w:val="2F5496" w:themeColor="accent5" w:themeShade="BF"/>
        </w:rPr>
      </w:pPr>
      <w:r w:rsidRPr="002E7F44">
        <w:rPr>
          <w:color w:val="2F5496" w:themeColor="accent5" w:themeShade="BF"/>
        </w:rPr>
        <w:t xml:space="preserve">Bullies can inflict harm through media such as mobile phones and the internet. The school promotes a positive, </w:t>
      </w:r>
      <w:proofErr w:type="gramStart"/>
      <w:r w:rsidRPr="002E7F44">
        <w:rPr>
          <w:color w:val="2F5496" w:themeColor="accent5" w:themeShade="BF"/>
        </w:rPr>
        <w:t>supportive</w:t>
      </w:r>
      <w:proofErr w:type="gramEnd"/>
      <w:r w:rsidRPr="002E7F44">
        <w:rPr>
          <w:color w:val="2F5496" w:themeColor="accent5" w:themeShade="BF"/>
        </w:rPr>
        <w:t xml:space="preserve"> and secure environment which gives pupils a sense of being valued and gives children the opportunity to fulfil their potential. </w:t>
      </w:r>
    </w:p>
    <w:p w14:paraId="14076F76" w14:textId="77777777" w:rsidR="00AF0C65" w:rsidRPr="002E7F44" w:rsidRDefault="00AF0C65" w:rsidP="00963AD8">
      <w:pPr>
        <w:rPr>
          <w:color w:val="2F5496" w:themeColor="accent5" w:themeShade="BF"/>
        </w:rPr>
      </w:pPr>
    </w:p>
    <w:p w14:paraId="7FBDBF89" w14:textId="77777777" w:rsidR="00AF0C65" w:rsidRPr="002E7F44" w:rsidRDefault="00963AD8" w:rsidP="00963AD8">
      <w:pPr>
        <w:rPr>
          <w:color w:val="2F5496" w:themeColor="accent5" w:themeShade="BF"/>
        </w:rPr>
      </w:pPr>
      <w:r w:rsidRPr="002E7F44">
        <w:rPr>
          <w:b/>
          <w:bCs/>
          <w:color w:val="2F5496" w:themeColor="accent5" w:themeShade="BF"/>
        </w:rPr>
        <w:t>Supporting children to be resilient</w:t>
      </w:r>
      <w:r w:rsidRPr="002E7F44">
        <w:rPr>
          <w:color w:val="2F5496" w:themeColor="accent5" w:themeShade="BF"/>
        </w:rPr>
        <w:t xml:space="preserve"> </w:t>
      </w:r>
    </w:p>
    <w:p w14:paraId="2559660F" w14:textId="77777777" w:rsidR="00AF0C65" w:rsidRPr="002E7F44" w:rsidRDefault="00963AD8" w:rsidP="00963AD8">
      <w:pPr>
        <w:rPr>
          <w:color w:val="2F5496" w:themeColor="accent5" w:themeShade="BF"/>
        </w:rPr>
      </w:pPr>
      <w:r w:rsidRPr="002E7F44">
        <w:rPr>
          <w:color w:val="2F5496" w:themeColor="accent5" w:themeShade="BF"/>
        </w:rPr>
        <w:t>Anti-bullying forms an overt part of the school curriculum. Children are made awar</w:t>
      </w:r>
      <w:r w:rsidR="00AF0C65" w:rsidRPr="002E7F44">
        <w:rPr>
          <w:color w:val="2F5496" w:themeColor="accent5" w:themeShade="BF"/>
        </w:rPr>
        <w:t>e</w:t>
      </w:r>
      <w:r w:rsidRPr="002E7F44">
        <w:rPr>
          <w:color w:val="2F5496" w:themeColor="accent5" w:themeShade="BF"/>
        </w:rPr>
        <w:t xml:space="preserve"> of bullying and how to protect themselves from such </w:t>
      </w:r>
      <w:proofErr w:type="spellStart"/>
      <w:r w:rsidRPr="002E7F44">
        <w:rPr>
          <w:color w:val="2F5496" w:themeColor="accent5" w:themeShade="BF"/>
        </w:rPr>
        <w:t>behaviours</w:t>
      </w:r>
      <w:proofErr w:type="spellEnd"/>
      <w:r w:rsidRPr="002E7F44">
        <w:rPr>
          <w:color w:val="2F5496" w:themeColor="accent5" w:themeShade="BF"/>
        </w:rPr>
        <w:t xml:space="preserve">. </w:t>
      </w:r>
    </w:p>
    <w:p w14:paraId="15962F6F" w14:textId="2972E6A1" w:rsidR="00AF0C65" w:rsidRPr="002E7F44" w:rsidRDefault="00963AD8" w:rsidP="00963AD8">
      <w:pPr>
        <w:rPr>
          <w:color w:val="2F5496" w:themeColor="accent5" w:themeShade="BF"/>
        </w:rPr>
      </w:pPr>
      <w:r w:rsidRPr="002E7F44">
        <w:rPr>
          <w:color w:val="2F5496" w:themeColor="accent5" w:themeShade="BF"/>
        </w:rPr>
        <w:t xml:space="preserve">We aim to encourage children to be </w:t>
      </w:r>
      <w:r w:rsidR="00201E22" w:rsidRPr="002E7F44">
        <w:rPr>
          <w:color w:val="2F5496" w:themeColor="accent5" w:themeShade="BF"/>
        </w:rPr>
        <w:t>self-confident</w:t>
      </w:r>
      <w:r w:rsidRPr="002E7F44">
        <w:rPr>
          <w:color w:val="2F5496" w:themeColor="accent5" w:themeShade="BF"/>
        </w:rPr>
        <w:t xml:space="preserve">, </w:t>
      </w:r>
      <w:r w:rsidR="00201E22" w:rsidRPr="002E7F44">
        <w:rPr>
          <w:color w:val="2F5496" w:themeColor="accent5" w:themeShade="BF"/>
        </w:rPr>
        <w:t>self-reliant</w:t>
      </w:r>
      <w:r w:rsidRPr="002E7F44">
        <w:rPr>
          <w:color w:val="2F5496" w:themeColor="accent5" w:themeShade="BF"/>
        </w:rPr>
        <w:t xml:space="preserve"> and develop resilience. </w:t>
      </w:r>
    </w:p>
    <w:p w14:paraId="383CA209" w14:textId="77777777" w:rsidR="00AF0C65" w:rsidRPr="002E7F44" w:rsidRDefault="00963AD8" w:rsidP="00963AD8">
      <w:pPr>
        <w:rPr>
          <w:color w:val="2F5496" w:themeColor="accent5" w:themeShade="BF"/>
        </w:rPr>
      </w:pPr>
      <w:r w:rsidRPr="002E7F44">
        <w:rPr>
          <w:color w:val="2F5496" w:themeColor="accent5" w:themeShade="BF"/>
        </w:rPr>
        <w:t xml:space="preserve">This is done through the following: </w:t>
      </w:r>
    </w:p>
    <w:p w14:paraId="5428FB08"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w:t>
      </w:r>
      <w:proofErr w:type="gramStart"/>
      <w:r w:rsidRPr="002E7F44">
        <w:rPr>
          <w:color w:val="2F5496" w:themeColor="accent5" w:themeShade="BF"/>
        </w:rPr>
        <w:t>Assemblies;</w:t>
      </w:r>
      <w:proofErr w:type="gramEnd"/>
      <w:r w:rsidRPr="002E7F44">
        <w:rPr>
          <w:color w:val="2F5496" w:themeColor="accent5" w:themeShade="BF"/>
        </w:rPr>
        <w:t xml:space="preserve"> </w:t>
      </w:r>
    </w:p>
    <w:p w14:paraId="2250BFFD"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PSHE and SEAL </w:t>
      </w:r>
      <w:proofErr w:type="gramStart"/>
      <w:r w:rsidRPr="002E7F44">
        <w:rPr>
          <w:color w:val="2F5496" w:themeColor="accent5" w:themeShade="BF"/>
        </w:rPr>
        <w:t>lessons;</w:t>
      </w:r>
      <w:proofErr w:type="gramEnd"/>
      <w:r w:rsidRPr="002E7F44">
        <w:rPr>
          <w:color w:val="2F5496" w:themeColor="accent5" w:themeShade="BF"/>
        </w:rPr>
        <w:t xml:space="preserve"> </w:t>
      </w:r>
    </w:p>
    <w:p w14:paraId="1135509F"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Anti-Bullying Week. </w:t>
      </w:r>
    </w:p>
    <w:p w14:paraId="718D59A0" w14:textId="77777777" w:rsidR="00AF0C65" w:rsidRPr="002E7F44" w:rsidRDefault="00963AD8" w:rsidP="00963AD8">
      <w:pPr>
        <w:rPr>
          <w:color w:val="2F5496" w:themeColor="accent5" w:themeShade="BF"/>
        </w:rPr>
      </w:pPr>
      <w:r w:rsidRPr="002E7F44">
        <w:rPr>
          <w:color w:val="2F5496" w:themeColor="accent5" w:themeShade="BF"/>
        </w:rPr>
        <w:t xml:space="preserve">It is also referred to in other areas of the curriculum as is appropriate. </w:t>
      </w:r>
    </w:p>
    <w:p w14:paraId="5A438A14" w14:textId="77777777" w:rsidR="00AF0C65" w:rsidRPr="002E7F44" w:rsidRDefault="00963AD8" w:rsidP="00963AD8">
      <w:pPr>
        <w:rPr>
          <w:color w:val="2F5496" w:themeColor="accent5" w:themeShade="BF"/>
        </w:rPr>
      </w:pPr>
      <w:r w:rsidRPr="002E7F44">
        <w:rPr>
          <w:color w:val="2F5496" w:themeColor="accent5" w:themeShade="BF"/>
        </w:rPr>
        <w:t>Children are also given formal and informal opportunities to talk about issues and problems that affect them through the following:</w:t>
      </w:r>
    </w:p>
    <w:p w14:paraId="7C4568BA" w14:textId="77777777" w:rsidR="00AF0C6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Class </w:t>
      </w:r>
      <w:proofErr w:type="gramStart"/>
      <w:r w:rsidRPr="002E7F44">
        <w:rPr>
          <w:color w:val="2F5496" w:themeColor="accent5" w:themeShade="BF"/>
        </w:rPr>
        <w:t>discussion;</w:t>
      </w:r>
      <w:proofErr w:type="gramEnd"/>
      <w:r w:rsidRPr="002E7F44">
        <w:rPr>
          <w:color w:val="2F5496" w:themeColor="accent5" w:themeShade="BF"/>
        </w:rPr>
        <w:t xml:space="preserve"> </w:t>
      </w:r>
    </w:p>
    <w:p w14:paraId="71AC30F3"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Regular Circle </w:t>
      </w:r>
      <w:proofErr w:type="gramStart"/>
      <w:r w:rsidRPr="002E7F44">
        <w:rPr>
          <w:color w:val="2F5496" w:themeColor="accent5" w:themeShade="BF"/>
        </w:rPr>
        <w:t>time;</w:t>
      </w:r>
      <w:proofErr w:type="gramEnd"/>
      <w:r w:rsidRPr="002E7F44">
        <w:rPr>
          <w:color w:val="2F5496" w:themeColor="accent5" w:themeShade="BF"/>
        </w:rPr>
        <w:t xml:space="preserve"> </w:t>
      </w:r>
    </w:p>
    <w:p w14:paraId="01B28F89"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School council </w:t>
      </w:r>
      <w:proofErr w:type="gramStart"/>
      <w:r w:rsidRPr="002E7F44">
        <w:rPr>
          <w:color w:val="2F5496" w:themeColor="accent5" w:themeShade="BF"/>
        </w:rPr>
        <w:t>meetings;</w:t>
      </w:r>
      <w:proofErr w:type="gramEnd"/>
    </w:p>
    <w:p w14:paraId="3E038052" w14:textId="77777777" w:rsidR="00AF0C6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One to one mentoring </w:t>
      </w:r>
      <w:proofErr w:type="gramStart"/>
      <w:r w:rsidRPr="002E7F44">
        <w:rPr>
          <w:color w:val="2F5496" w:themeColor="accent5" w:themeShade="BF"/>
        </w:rPr>
        <w:t>discussions;</w:t>
      </w:r>
      <w:proofErr w:type="gramEnd"/>
      <w:r w:rsidRPr="002E7F44">
        <w:rPr>
          <w:color w:val="2F5496" w:themeColor="accent5" w:themeShade="BF"/>
        </w:rPr>
        <w:t xml:space="preserve"> </w:t>
      </w:r>
    </w:p>
    <w:p w14:paraId="74E906F5" w14:textId="38066FAD"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Each class can have a ‘bullying box’ if there is the need, where children can put a note or sign that they are being bullying. </w:t>
      </w:r>
    </w:p>
    <w:p w14:paraId="69F71ABC" w14:textId="3D204049" w:rsidR="00201E22" w:rsidRPr="002E7F44" w:rsidRDefault="00201E22" w:rsidP="00201E22">
      <w:pPr>
        <w:pStyle w:val="ListParagraph"/>
        <w:numPr>
          <w:ilvl w:val="0"/>
          <w:numId w:val="49"/>
        </w:numPr>
        <w:ind w:left="360"/>
        <w:rPr>
          <w:color w:val="2F5496" w:themeColor="accent5" w:themeShade="BF"/>
        </w:rPr>
      </w:pPr>
      <w:r w:rsidRPr="002E7F44">
        <w:rPr>
          <w:color w:val="2F5496" w:themeColor="accent5" w:themeShade="BF"/>
        </w:rPr>
        <w:t>Team Time</w:t>
      </w:r>
    </w:p>
    <w:p w14:paraId="13E8F240" w14:textId="77777777" w:rsidR="00AF0C65" w:rsidRPr="002E7F44" w:rsidRDefault="00963AD8" w:rsidP="00963AD8">
      <w:pPr>
        <w:rPr>
          <w:color w:val="2F5496" w:themeColor="accent5" w:themeShade="BF"/>
        </w:rPr>
      </w:pPr>
      <w:r w:rsidRPr="002E7F44">
        <w:rPr>
          <w:color w:val="2F5496" w:themeColor="accent5" w:themeShade="BF"/>
        </w:rPr>
        <w:t xml:space="preserve">The school is careful to ensure that issues of bullying are discussed openly and calmly without engendering an atmosphere of fear and mistrust. </w:t>
      </w:r>
    </w:p>
    <w:p w14:paraId="6BFE730B" w14:textId="77777777" w:rsidR="00AF0C65" w:rsidRPr="002E7F44" w:rsidRDefault="00963AD8" w:rsidP="00963AD8">
      <w:pPr>
        <w:rPr>
          <w:color w:val="2F5496" w:themeColor="accent5" w:themeShade="BF"/>
        </w:rPr>
      </w:pPr>
      <w:r w:rsidRPr="002E7F44">
        <w:rPr>
          <w:color w:val="2F5496" w:themeColor="accent5" w:themeShade="BF"/>
        </w:rPr>
        <w:lastRenderedPageBreak/>
        <w:t xml:space="preserve">The school </w:t>
      </w:r>
      <w:proofErr w:type="spellStart"/>
      <w:r w:rsidRPr="002E7F44">
        <w:rPr>
          <w:color w:val="2F5496" w:themeColor="accent5" w:themeShade="BF"/>
        </w:rPr>
        <w:t>Behaviour</w:t>
      </w:r>
      <w:proofErr w:type="spellEnd"/>
      <w:r w:rsidRPr="002E7F44">
        <w:rPr>
          <w:color w:val="2F5496" w:themeColor="accent5" w:themeShade="BF"/>
        </w:rPr>
        <w:t xml:space="preserve"> Policy and Safeguarding policy are both aimed at supporting and protecting vulnerable pupils in the school and ensure that all children understand that some </w:t>
      </w:r>
      <w:proofErr w:type="spellStart"/>
      <w:r w:rsidRPr="002E7F44">
        <w:rPr>
          <w:color w:val="2F5496" w:themeColor="accent5" w:themeShade="BF"/>
        </w:rPr>
        <w:t>behaviours</w:t>
      </w:r>
      <w:proofErr w:type="spellEnd"/>
      <w:r w:rsidRPr="002E7F44">
        <w:rPr>
          <w:color w:val="2F5496" w:themeColor="accent5" w:themeShade="BF"/>
        </w:rPr>
        <w:t xml:space="preserve"> are unacceptable. </w:t>
      </w:r>
    </w:p>
    <w:p w14:paraId="09E8E6D5" w14:textId="77777777" w:rsidR="00AF0C65" w:rsidRPr="002E7F44" w:rsidRDefault="00963AD8" w:rsidP="00963AD8">
      <w:pPr>
        <w:rPr>
          <w:b/>
          <w:bCs/>
          <w:color w:val="2F5496" w:themeColor="accent5" w:themeShade="BF"/>
        </w:rPr>
      </w:pPr>
      <w:r w:rsidRPr="002E7F44">
        <w:rPr>
          <w:b/>
          <w:bCs/>
          <w:color w:val="2F5496" w:themeColor="accent5" w:themeShade="BF"/>
        </w:rPr>
        <w:t xml:space="preserve">Procedures to deal with bullying </w:t>
      </w:r>
    </w:p>
    <w:p w14:paraId="7002A263" w14:textId="77777777" w:rsidR="00AF0C65" w:rsidRPr="002E7F44" w:rsidRDefault="00963AD8" w:rsidP="00963AD8">
      <w:pPr>
        <w:rPr>
          <w:color w:val="2F5496" w:themeColor="accent5" w:themeShade="BF"/>
        </w:rPr>
      </w:pPr>
      <w:r w:rsidRPr="002E7F44">
        <w:rPr>
          <w:color w:val="2F5496" w:themeColor="accent5" w:themeShade="BF"/>
        </w:rPr>
        <w:t>All staff should be aware that bullying takes place in all areas of life and that we are all likely to be bullied at some time in our life. All members of the school community should be vigilant to the occurrence of bullying and if it is suspected should tell a responsible person a soon as possible.</w:t>
      </w:r>
    </w:p>
    <w:p w14:paraId="0980CF42" w14:textId="77777777" w:rsidR="00201E22" w:rsidRPr="002E7F44" w:rsidRDefault="00963AD8" w:rsidP="00963AD8">
      <w:pPr>
        <w:rPr>
          <w:color w:val="2F5496" w:themeColor="accent5" w:themeShade="BF"/>
        </w:rPr>
      </w:pPr>
      <w:r w:rsidRPr="002E7F44">
        <w:rPr>
          <w:color w:val="2F5496" w:themeColor="accent5" w:themeShade="BF"/>
        </w:rPr>
        <w:t xml:space="preserve"> In the case of a child being bullied</w:t>
      </w:r>
    </w:p>
    <w:p w14:paraId="57D01118" w14:textId="194F1261" w:rsidR="00AF0C65" w:rsidRPr="002E7F44" w:rsidRDefault="00963AD8" w:rsidP="00963AD8">
      <w:pPr>
        <w:rPr>
          <w:color w:val="2F5496" w:themeColor="accent5" w:themeShade="BF"/>
        </w:rPr>
      </w:pPr>
      <w:r w:rsidRPr="002E7F44">
        <w:rPr>
          <w:color w:val="2F5496" w:themeColor="accent5" w:themeShade="BF"/>
        </w:rPr>
        <w:t xml:space="preserve"> Incidents of bullying will normally be dealt with by: </w:t>
      </w:r>
    </w:p>
    <w:p w14:paraId="1FE097E4"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The </w:t>
      </w:r>
      <w:proofErr w:type="gramStart"/>
      <w:r w:rsidRPr="002E7F44">
        <w:rPr>
          <w:color w:val="2F5496" w:themeColor="accent5" w:themeShade="BF"/>
        </w:rPr>
        <w:t>Teacher;</w:t>
      </w:r>
      <w:proofErr w:type="gramEnd"/>
      <w:r w:rsidRPr="002E7F44">
        <w:rPr>
          <w:color w:val="2F5496" w:themeColor="accent5" w:themeShade="BF"/>
        </w:rPr>
        <w:t xml:space="preserve"> </w:t>
      </w:r>
    </w:p>
    <w:p w14:paraId="704F1238" w14:textId="1CE82A3D"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w:t>
      </w:r>
      <w:r w:rsidR="00AF0C65" w:rsidRPr="002E7F44">
        <w:rPr>
          <w:color w:val="2F5496" w:themeColor="accent5" w:themeShade="BF"/>
        </w:rPr>
        <w:t>Phase leader or Principal</w:t>
      </w:r>
      <w:r w:rsidRPr="002E7F44">
        <w:rPr>
          <w:color w:val="2F5496" w:themeColor="accent5" w:themeShade="BF"/>
        </w:rPr>
        <w:t xml:space="preserve">. </w:t>
      </w:r>
    </w:p>
    <w:p w14:paraId="21D5D688"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In the first instance the report, disclosure or incident should be immediately referred to the child’s teacher. </w:t>
      </w:r>
    </w:p>
    <w:p w14:paraId="7C8631CF"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All reports, disclosures and incidents will be taken seriously. </w:t>
      </w:r>
    </w:p>
    <w:p w14:paraId="6833B8D1" w14:textId="77777777" w:rsidR="00AF0C6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The teacher will first talk to the victim and establish the nature of the bullying/ names of bullies etc. </w:t>
      </w:r>
    </w:p>
    <w:p w14:paraId="55157018" w14:textId="77777777" w:rsidR="00201E22"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The teacher will then make a judgement as to the severity of intent and harm and will respond</w:t>
      </w:r>
      <w:r w:rsidR="00201E22" w:rsidRPr="002E7F44">
        <w:rPr>
          <w:color w:val="2F5496" w:themeColor="accent5" w:themeShade="BF"/>
        </w:rPr>
        <w:t xml:space="preserve"> appropriately</w:t>
      </w:r>
      <w:r w:rsidRPr="002E7F44">
        <w:rPr>
          <w:color w:val="2F5496" w:themeColor="accent5" w:themeShade="BF"/>
        </w:rPr>
        <w:t xml:space="preserve">. </w:t>
      </w:r>
    </w:p>
    <w:p w14:paraId="6EF87756" w14:textId="2691464A" w:rsidR="00767DA5" w:rsidRPr="002E7F44" w:rsidRDefault="00201E22" w:rsidP="00963AD8">
      <w:pPr>
        <w:rPr>
          <w:color w:val="2F5496" w:themeColor="accent5" w:themeShade="BF"/>
        </w:rPr>
      </w:pPr>
      <w:r w:rsidRPr="002E7F44">
        <w:rPr>
          <w:color w:val="2F5496" w:themeColor="accent5" w:themeShade="BF"/>
        </w:rPr>
        <w:t>Action</w:t>
      </w:r>
      <w:r w:rsidR="00963AD8" w:rsidRPr="002E7F44">
        <w:rPr>
          <w:color w:val="2F5496" w:themeColor="accent5" w:themeShade="BF"/>
        </w:rPr>
        <w:t xml:space="preserve"> could </w:t>
      </w:r>
      <w:proofErr w:type="gramStart"/>
      <w:r w:rsidR="00963AD8" w:rsidRPr="002E7F44">
        <w:rPr>
          <w:color w:val="2F5496" w:themeColor="accent5" w:themeShade="BF"/>
        </w:rPr>
        <w:t>include;</w:t>
      </w:r>
      <w:proofErr w:type="gramEnd"/>
      <w:r w:rsidR="00963AD8" w:rsidRPr="002E7F44">
        <w:rPr>
          <w:color w:val="2F5496" w:themeColor="accent5" w:themeShade="BF"/>
        </w:rPr>
        <w:t xml:space="preserve"> </w:t>
      </w:r>
    </w:p>
    <w:p w14:paraId="1347CA89" w14:textId="77777777" w:rsidR="00767DA5" w:rsidRPr="002E7F44" w:rsidRDefault="00767DA5" w:rsidP="00963AD8">
      <w:pPr>
        <w:rPr>
          <w:color w:val="2F5496" w:themeColor="accent5" w:themeShade="BF"/>
        </w:rPr>
      </w:pPr>
      <w:r w:rsidRPr="002E7F44">
        <w:rPr>
          <w:color w:val="2F5496" w:themeColor="accent5" w:themeShade="BF"/>
        </w:rPr>
        <w:t>-</w:t>
      </w:r>
      <w:r w:rsidR="00963AD8" w:rsidRPr="002E7F44">
        <w:rPr>
          <w:color w:val="2F5496" w:themeColor="accent5" w:themeShade="BF"/>
        </w:rPr>
        <w:t xml:space="preserve"> Counselling the parties </w:t>
      </w:r>
      <w:proofErr w:type="gramStart"/>
      <w:r w:rsidR="00963AD8" w:rsidRPr="002E7F44">
        <w:rPr>
          <w:color w:val="2F5496" w:themeColor="accent5" w:themeShade="BF"/>
        </w:rPr>
        <w:t>involved;</w:t>
      </w:r>
      <w:proofErr w:type="gramEnd"/>
      <w:r w:rsidR="00963AD8" w:rsidRPr="002E7F44">
        <w:rPr>
          <w:color w:val="2F5496" w:themeColor="accent5" w:themeShade="BF"/>
        </w:rPr>
        <w:t xml:space="preserve"> </w:t>
      </w:r>
    </w:p>
    <w:p w14:paraId="18CFCEEC" w14:textId="62DC413D" w:rsidR="00767DA5" w:rsidRPr="002E7F44" w:rsidRDefault="00767DA5" w:rsidP="00963AD8">
      <w:pPr>
        <w:rPr>
          <w:color w:val="2F5496" w:themeColor="accent5" w:themeShade="BF"/>
        </w:rPr>
      </w:pPr>
      <w:r w:rsidRPr="002E7F44">
        <w:rPr>
          <w:color w:val="2F5496" w:themeColor="accent5" w:themeShade="BF"/>
        </w:rPr>
        <w:t xml:space="preserve"> - </w:t>
      </w:r>
      <w:r w:rsidR="00963AD8" w:rsidRPr="002E7F44">
        <w:rPr>
          <w:color w:val="2F5496" w:themeColor="accent5" w:themeShade="BF"/>
        </w:rPr>
        <w:t>Informing th</w:t>
      </w:r>
      <w:r w:rsidRPr="002E7F44">
        <w:rPr>
          <w:color w:val="2F5496" w:themeColor="accent5" w:themeShade="BF"/>
        </w:rPr>
        <w:t xml:space="preserve">e phase leader or </w:t>
      </w:r>
      <w:proofErr w:type="gramStart"/>
      <w:r w:rsidRPr="002E7F44">
        <w:rPr>
          <w:color w:val="2F5496" w:themeColor="accent5" w:themeShade="BF"/>
        </w:rPr>
        <w:t>Principal</w:t>
      </w:r>
      <w:r w:rsidR="00963AD8" w:rsidRPr="002E7F44">
        <w:rPr>
          <w:color w:val="2F5496" w:themeColor="accent5" w:themeShade="BF"/>
        </w:rPr>
        <w:t>;</w:t>
      </w:r>
      <w:proofErr w:type="gramEnd"/>
      <w:r w:rsidR="00963AD8" w:rsidRPr="002E7F44">
        <w:rPr>
          <w:color w:val="2F5496" w:themeColor="accent5" w:themeShade="BF"/>
        </w:rPr>
        <w:t xml:space="preserve">  </w:t>
      </w:r>
    </w:p>
    <w:p w14:paraId="719E4A2B" w14:textId="77777777" w:rsidR="00767DA5" w:rsidRPr="002E7F44" w:rsidRDefault="00767DA5" w:rsidP="00963AD8">
      <w:pPr>
        <w:rPr>
          <w:color w:val="2F5496" w:themeColor="accent5" w:themeShade="BF"/>
        </w:rPr>
      </w:pPr>
      <w:r w:rsidRPr="002E7F44">
        <w:rPr>
          <w:color w:val="2F5496" w:themeColor="accent5" w:themeShade="BF"/>
        </w:rPr>
        <w:t xml:space="preserve"> - </w:t>
      </w:r>
      <w:r w:rsidR="00963AD8" w:rsidRPr="002E7F44">
        <w:rPr>
          <w:color w:val="2F5496" w:themeColor="accent5" w:themeShade="BF"/>
        </w:rPr>
        <w:t xml:space="preserve">Recording the incident on the anti-bullying log. </w:t>
      </w:r>
    </w:p>
    <w:p w14:paraId="17E1C5F6" w14:textId="659C45D9" w:rsidR="00767DA5" w:rsidRPr="002E7F44" w:rsidRDefault="00963AD8" w:rsidP="00963AD8">
      <w:pPr>
        <w:rPr>
          <w:color w:val="2F5496" w:themeColor="accent5" w:themeShade="BF"/>
        </w:rPr>
      </w:pPr>
      <w:r w:rsidRPr="002E7F44">
        <w:rPr>
          <w:color w:val="2F5496" w:themeColor="accent5" w:themeShade="BF"/>
        </w:rPr>
        <w:t xml:space="preserve">Responses that could be made in respect of the </w:t>
      </w:r>
      <w:r w:rsidR="00201E22" w:rsidRPr="002E7F44">
        <w:rPr>
          <w:color w:val="2F5496" w:themeColor="accent5" w:themeShade="BF"/>
        </w:rPr>
        <w:t>victim: -</w:t>
      </w:r>
      <w:r w:rsidRPr="002E7F44">
        <w:rPr>
          <w:color w:val="2F5496" w:themeColor="accent5" w:themeShade="BF"/>
        </w:rPr>
        <w:t xml:space="preserve"> </w:t>
      </w:r>
    </w:p>
    <w:p w14:paraId="405A579E"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Parents be </w:t>
      </w:r>
      <w:proofErr w:type="gramStart"/>
      <w:r w:rsidRPr="002E7F44">
        <w:rPr>
          <w:color w:val="2F5496" w:themeColor="accent5" w:themeShade="BF"/>
        </w:rPr>
        <w:t>informed;</w:t>
      </w:r>
      <w:proofErr w:type="gramEnd"/>
      <w:r w:rsidRPr="002E7F44">
        <w:rPr>
          <w:color w:val="2F5496" w:themeColor="accent5" w:themeShade="BF"/>
        </w:rPr>
        <w:t xml:space="preserve"> </w:t>
      </w:r>
    </w:p>
    <w:p w14:paraId="03C54466" w14:textId="3730943D"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Support offered to child (for </w:t>
      </w:r>
      <w:proofErr w:type="gramStart"/>
      <w:r w:rsidRPr="002E7F44">
        <w:rPr>
          <w:color w:val="2F5496" w:themeColor="accent5" w:themeShade="BF"/>
        </w:rPr>
        <w:t>example;</w:t>
      </w:r>
      <w:proofErr w:type="gramEnd"/>
      <w:r w:rsidRPr="002E7F44">
        <w:rPr>
          <w:color w:val="2F5496" w:themeColor="accent5" w:themeShade="BF"/>
        </w:rPr>
        <w:t xml:space="preserve"> provision of a ‘safe space’ – maybe inside with a friend – develop a ‘circle of friends’, or nominate a ‘special friend’); </w:t>
      </w:r>
    </w:p>
    <w:p w14:paraId="712EBE8D"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Support the child by using the mentoring </w:t>
      </w:r>
      <w:proofErr w:type="spellStart"/>
      <w:proofErr w:type="gramStart"/>
      <w:r w:rsidRPr="002E7F44">
        <w:rPr>
          <w:color w:val="2F5496" w:themeColor="accent5" w:themeShade="BF"/>
        </w:rPr>
        <w:t>programme</w:t>
      </w:r>
      <w:proofErr w:type="spellEnd"/>
      <w:r w:rsidRPr="002E7F44">
        <w:rPr>
          <w:color w:val="2F5496" w:themeColor="accent5" w:themeShade="BF"/>
        </w:rPr>
        <w:t>;</w:t>
      </w:r>
      <w:proofErr w:type="gramEnd"/>
      <w:r w:rsidRPr="002E7F44">
        <w:rPr>
          <w:color w:val="2F5496" w:themeColor="accent5" w:themeShade="BF"/>
        </w:rPr>
        <w:t xml:space="preserve"> </w:t>
      </w:r>
    </w:p>
    <w:p w14:paraId="24F2E55B" w14:textId="50DC1190"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Seek outside agency support to develop </w:t>
      </w:r>
      <w:r w:rsidR="00201E22" w:rsidRPr="002E7F44">
        <w:rPr>
          <w:color w:val="2F5496" w:themeColor="accent5" w:themeShade="BF"/>
        </w:rPr>
        <w:t>self-esteem</w:t>
      </w:r>
      <w:r w:rsidRPr="002E7F44">
        <w:rPr>
          <w:color w:val="2F5496" w:themeColor="accent5" w:themeShade="BF"/>
        </w:rPr>
        <w:t xml:space="preserve"> (SEN register</w:t>
      </w:r>
      <w:proofErr w:type="gramStart"/>
      <w:r w:rsidRPr="002E7F44">
        <w:rPr>
          <w:color w:val="2F5496" w:themeColor="accent5" w:themeShade="BF"/>
        </w:rPr>
        <w:t>);</w:t>
      </w:r>
      <w:proofErr w:type="gramEnd"/>
    </w:p>
    <w:p w14:paraId="31A3332A"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Make staff aware of ongoing bullying so that they can intervene effectively and rapidly. </w:t>
      </w:r>
    </w:p>
    <w:p w14:paraId="4730FC16" w14:textId="1D0D3196" w:rsidR="00767DA5" w:rsidRPr="002E7F44" w:rsidRDefault="00963AD8" w:rsidP="00963AD8">
      <w:pPr>
        <w:rPr>
          <w:color w:val="2F5496" w:themeColor="accent5" w:themeShade="BF"/>
        </w:rPr>
      </w:pPr>
      <w:r w:rsidRPr="002E7F44">
        <w:rPr>
          <w:color w:val="2F5496" w:themeColor="accent5" w:themeShade="BF"/>
        </w:rPr>
        <w:t xml:space="preserve">Responses that could be made in respect of the </w:t>
      </w:r>
      <w:r w:rsidR="00201E22" w:rsidRPr="002E7F44">
        <w:rPr>
          <w:color w:val="2F5496" w:themeColor="accent5" w:themeShade="BF"/>
        </w:rPr>
        <w:t>bully: -</w:t>
      </w:r>
      <w:r w:rsidRPr="002E7F44">
        <w:rPr>
          <w:color w:val="2F5496" w:themeColor="accent5" w:themeShade="BF"/>
        </w:rPr>
        <w:t xml:space="preserve"> </w:t>
      </w:r>
    </w:p>
    <w:p w14:paraId="6ACA75E0"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Confront the bully with their </w:t>
      </w:r>
      <w:proofErr w:type="spellStart"/>
      <w:proofErr w:type="gramStart"/>
      <w:r w:rsidRPr="002E7F44">
        <w:rPr>
          <w:color w:val="2F5496" w:themeColor="accent5" w:themeShade="BF"/>
        </w:rPr>
        <w:t>behaviour</w:t>
      </w:r>
      <w:proofErr w:type="spellEnd"/>
      <w:r w:rsidRPr="002E7F44">
        <w:rPr>
          <w:color w:val="2F5496" w:themeColor="accent5" w:themeShade="BF"/>
        </w:rPr>
        <w:t>;</w:t>
      </w:r>
      <w:proofErr w:type="gramEnd"/>
      <w:r w:rsidRPr="002E7F44">
        <w:rPr>
          <w:color w:val="2F5496" w:themeColor="accent5" w:themeShade="BF"/>
        </w:rPr>
        <w:t xml:space="preserve"> </w:t>
      </w:r>
    </w:p>
    <w:p w14:paraId="7C7DFC77" w14:textId="1774C3AA"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Appropriate punishments in line with</w:t>
      </w:r>
      <w:r w:rsidR="00201E22" w:rsidRPr="002E7F44">
        <w:rPr>
          <w:color w:val="2F5496" w:themeColor="accent5" w:themeShade="BF"/>
        </w:rPr>
        <w:t xml:space="preserve"> the</w:t>
      </w:r>
      <w:r w:rsidRPr="002E7F44">
        <w:rPr>
          <w:color w:val="2F5496" w:themeColor="accent5" w:themeShade="BF"/>
        </w:rPr>
        <w:t xml:space="preserve"> </w:t>
      </w:r>
      <w:proofErr w:type="spellStart"/>
      <w:r w:rsidRPr="002E7F44">
        <w:rPr>
          <w:color w:val="2F5496" w:themeColor="accent5" w:themeShade="BF"/>
        </w:rPr>
        <w:t>Behaviour</w:t>
      </w:r>
      <w:proofErr w:type="spellEnd"/>
      <w:r w:rsidRPr="002E7F44">
        <w:rPr>
          <w:color w:val="2F5496" w:themeColor="accent5" w:themeShade="BF"/>
        </w:rPr>
        <w:t xml:space="preserve"> </w:t>
      </w:r>
      <w:proofErr w:type="gramStart"/>
      <w:r w:rsidRPr="002E7F44">
        <w:rPr>
          <w:color w:val="2F5496" w:themeColor="accent5" w:themeShade="BF"/>
        </w:rPr>
        <w:t>policy;</w:t>
      </w:r>
      <w:proofErr w:type="gramEnd"/>
      <w:r w:rsidRPr="002E7F44">
        <w:rPr>
          <w:color w:val="2F5496" w:themeColor="accent5" w:themeShade="BF"/>
        </w:rPr>
        <w:t xml:space="preserve"> </w:t>
      </w:r>
    </w:p>
    <w:p w14:paraId="39D0281B"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Parents be </w:t>
      </w:r>
      <w:proofErr w:type="gramStart"/>
      <w:r w:rsidRPr="002E7F44">
        <w:rPr>
          <w:color w:val="2F5496" w:themeColor="accent5" w:themeShade="BF"/>
        </w:rPr>
        <w:t>informed;</w:t>
      </w:r>
      <w:proofErr w:type="gramEnd"/>
      <w:r w:rsidRPr="002E7F44">
        <w:rPr>
          <w:color w:val="2F5496" w:themeColor="accent5" w:themeShade="BF"/>
        </w:rPr>
        <w:t xml:space="preserve"> </w:t>
      </w:r>
    </w:p>
    <w:p w14:paraId="5CA5C652"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Make staff aware of the bullying so that they can monitor the situation and supervise the </w:t>
      </w:r>
      <w:proofErr w:type="gramStart"/>
      <w:r w:rsidRPr="002E7F44">
        <w:rPr>
          <w:color w:val="2F5496" w:themeColor="accent5" w:themeShade="BF"/>
        </w:rPr>
        <w:t>bully;</w:t>
      </w:r>
      <w:proofErr w:type="gramEnd"/>
      <w:r w:rsidRPr="002E7F44">
        <w:rPr>
          <w:color w:val="2F5496" w:themeColor="accent5" w:themeShade="BF"/>
        </w:rPr>
        <w:t xml:space="preserve"> </w:t>
      </w:r>
    </w:p>
    <w:p w14:paraId="0A81629C" w14:textId="77777777" w:rsidR="00767DA5" w:rsidRPr="002E7F44" w:rsidRDefault="00963AD8" w:rsidP="00963AD8">
      <w:pPr>
        <w:rPr>
          <w:color w:val="2F5496" w:themeColor="accent5" w:themeShade="BF"/>
        </w:rPr>
      </w:pPr>
      <w:r w:rsidRPr="002E7F44">
        <w:rPr>
          <w:color w:val="2F5496" w:themeColor="accent5" w:themeShade="BF"/>
        </w:rPr>
        <w:lastRenderedPageBreak/>
        <w:sym w:font="Symbol" w:char="F0B7"/>
      </w:r>
      <w:r w:rsidRPr="002E7F44">
        <w:rPr>
          <w:color w:val="2F5496" w:themeColor="accent5" w:themeShade="BF"/>
        </w:rPr>
        <w:t xml:space="preserve"> Withdraw the bully from the playground or restrict them from being on the school site at certain </w:t>
      </w:r>
      <w:proofErr w:type="gramStart"/>
      <w:r w:rsidRPr="002E7F44">
        <w:rPr>
          <w:color w:val="2F5496" w:themeColor="accent5" w:themeShade="BF"/>
        </w:rPr>
        <w:t>times;</w:t>
      </w:r>
      <w:proofErr w:type="gramEnd"/>
      <w:r w:rsidRPr="002E7F44">
        <w:rPr>
          <w:color w:val="2F5496" w:themeColor="accent5" w:themeShade="BF"/>
        </w:rPr>
        <w:t xml:space="preserve"> </w:t>
      </w:r>
    </w:p>
    <w:p w14:paraId="35C51197"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Write and sign a </w:t>
      </w:r>
      <w:proofErr w:type="spellStart"/>
      <w:r w:rsidRPr="002E7F44">
        <w:rPr>
          <w:color w:val="2F5496" w:themeColor="accent5" w:themeShade="BF"/>
        </w:rPr>
        <w:t>behaviour</w:t>
      </w:r>
      <w:proofErr w:type="spellEnd"/>
      <w:r w:rsidRPr="002E7F44">
        <w:rPr>
          <w:color w:val="2F5496" w:themeColor="accent5" w:themeShade="BF"/>
        </w:rPr>
        <w:t xml:space="preserve"> plan which targets certain </w:t>
      </w:r>
      <w:proofErr w:type="spellStart"/>
      <w:proofErr w:type="gramStart"/>
      <w:r w:rsidRPr="002E7F44">
        <w:rPr>
          <w:color w:val="2F5496" w:themeColor="accent5" w:themeShade="BF"/>
        </w:rPr>
        <w:t>behaviours</w:t>
      </w:r>
      <w:proofErr w:type="spellEnd"/>
      <w:r w:rsidRPr="002E7F44">
        <w:rPr>
          <w:color w:val="2F5496" w:themeColor="accent5" w:themeShade="BF"/>
        </w:rPr>
        <w:t>;</w:t>
      </w:r>
      <w:proofErr w:type="gramEnd"/>
      <w:r w:rsidRPr="002E7F44">
        <w:rPr>
          <w:color w:val="2F5496" w:themeColor="accent5" w:themeShade="BF"/>
        </w:rPr>
        <w:t xml:space="preserve"> </w:t>
      </w:r>
    </w:p>
    <w:p w14:paraId="1C2F6EB7"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Staff work with the bully to determine the causes of the </w:t>
      </w:r>
      <w:proofErr w:type="spellStart"/>
      <w:r w:rsidRPr="002E7F44">
        <w:rPr>
          <w:color w:val="2F5496" w:themeColor="accent5" w:themeShade="BF"/>
        </w:rPr>
        <w:t>behaviour</w:t>
      </w:r>
      <w:proofErr w:type="spellEnd"/>
      <w:r w:rsidRPr="002E7F44">
        <w:rPr>
          <w:color w:val="2F5496" w:themeColor="accent5" w:themeShade="BF"/>
        </w:rPr>
        <w:t xml:space="preserve"> and put in place strategies to stop the </w:t>
      </w:r>
      <w:proofErr w:type="spellStart"/>
      <w:proofErr w:type="gramStart"/>
      <w:r w:rsidRPr="002E7F44">
        <w:rPr>
          <w:color w:val="2F5496" w:themeColor="accent5" w:themeShade="BF"/>
        </w:rPr>
        <w:t>behaviour</w:t>
      </w:r>
      <w:proofErr w:type="spellEnd"/>
      <w:r w:rsidRPr="002E7F44">
        <w:rPr>
          <w:color w:val="2F5496" w:themeColor="accent5" w:themeShade="BF"/>
        </w:rPr>
        <w:t>;</w:t>
      </w:r>
      <w:proofErr w:type="gramEnd"/>
      <w:r w:rsidRPr="002E7F44">
        <w:rPr>
          <w:color w:val="2F5496" w:themeColor="accent5" w:themeShade="BF"/>
        </w:rPr>
        <w:t xml:space="preserve"> </w:t>
      </w:r>
    </w:p>
    <w:p w14:paraId="40F804DD"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Seek outside agency support on </w:t>
      </w:r>
      <w:proofErr w:type="spellStart"/>
      <w:r w:rsidRPr="002E7F44">
        <w:rPr>
          <w:color w:val="2F5496" w:themeColor="accent5" w:themeShade="BF"/>
        </w:rPr>
        <w:t>behaviour</w:t>
      </w:r>
      <w:proofErr w:type="spellEnd"/>
      <w:r w:rsidRPr="002E7F44">
        <w:rPr>
          <w:color w:val="2F5496" w:themeColor="accent5" w:themeShade="BF"/>
        </w:rPr>
        <w:t xml:space="preserve"> (SEN register</w:t>
      </w:r>
      <w:proofErr w:type="gramStart"/>
      <w:r w:rsidRPr="002E7F44">
        <w:rPr>
          <w:color w:val="2F5496" w:themeColor="accent5" w:themeShade="BF"/>
        </w:rPr>
        <w:t>);</w:t>
      </w:r>
      <w:proofErr w:type="gramEnd"/>
      <w:r w:rsidRPr="002E7F44">
        <w:rPr>
          <w:color w:val="2F5496" w:themeColor="accent5" w:themeShade="BF"/>
        </w:rPr>
        <w:t xml:space="preserve"> </w:t>
      </w:r>
    </w:p>
    <w:p w14:paraId="68B6A89D"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Lunch time </w:t>
      </w:r>
      <w:proofErr w:type="gramStart"/>
      <w:r w:rsidRPr="002E7F44">
        <w:rPr>
          <w:color w:val="2F5496" w:themeColor="accent5" w:themeShade="BF"/>
        </w:rPr>
        <w:t>exclusion;</w:t>
      </w:r>
      <w:proofErr w:type="gramEnd"/>
      <w:r w:rsidRPr="002E7F44">
        <w:rPr>
          <w:color w:val="2F5496" w:themeColor="accent5" w:themeShade="BF"/>
        </w:rPr>
        <w:t xml:space="preserve"> </w:t>
      </w:r>
    </w:p>
    <w:p w14:paraId="47D7C262" w14:textId="77777777" w:rsidR="00767DA5" w:rsidRPr="002E7F44" w:rsidRDefault="00963AD8" w:rsidP="00963AD8">
      <w:pPr>
        <w:rPr>
          <w:color w:val="2F5496" w:themeColor="accent5" w:themeShade="BF"/>
        </w:rPr>
      </w:pPr>
      <w:r w:rsidRPr="002E7F44">
        <w:rPr>
          <w:color w:val="2F5496" w:themeColor="accent5" w:themeShade="BF"/>
        </w:rPr>
        <w:sym w:font="Symbol" w:char="F0B7"/>
      </w:r>
      <w:r w:rsidRPr="002E7F44">
        <w:rPr>
          <w:color w:val="2F5496" w:themeColor="accent5" w:themeShade="BF"/>
        </w:rPr>
        <w:t xml:space="preserve"> Fixed term </w:t>
      </w:r>
      <w:proofErr w:type="gramStart"/>
      <w:r w:rsidRPr="002E7F44">
        <w:rPr>
          <w:color w:val="2F5496" w:themeColor="accent5" w:themeShade="BF"/>
        </w:rPr>
        <w:t>exclusion;</w:t>
      </w:r>
      <w:proofErr w:type="gramEnd"/>
    </w:p>
    <w:p w14:paraId="79E2458F" w14:textId="77777777" w:rsidR="00767DA5" w:rsidRPr="002E7F44" w:rsidRDefault="00963AD8" w:rsidP="00963AD8">
      <w:pPr>
        <w:rPr>
          <w:color w:val="2F5496" w:themeColor="accent5" w:themeShade="BF"/>
        </w:rPr>
      </w:pPr>
      <w:r w:rsidRPr="002E7F44">
        <w:rPr>
          <w:color w:val="2F5496" w:themeColor="accent5" w:themeShade="BF"/>
        </w:rPr>
        <w:t xml:space="preserve"> </w:t>
      </w:r>
      <w:r w:rsidRPr="002E7F44">
        <w:rPr>
          <w:color w:val="2F5496" w:themeColor="accent5" w:themeShade="BF"/>
        </w:rPr>
        <w:sym w:font="Symbol" w:char="F0B7"/>
      </w:r>
      <w:r w:rsidRPr="002E7F44">
        <w:rPr>
          <w:color w:val="2F5496" w:themeColor="accent5" w:themeShade="BF"/>
        </w:rPr>
        <w:t xml:space="preserve"> Permanent exclusion. </w:t>
      </w:r>
    </w:p>
    <w:p w14:paraId="4A880F43" w14:textId="77777777" w:rsidR="00767DA5" w:rsidRPr="002E7F44" w:rsidRDefault="00963AD8" w:rsidP="00963AD8">
      <w:pPr>
        <w:rPr>
          <w:b/>
          <w:bCs/>
          <w:color w:val="2F5496" w:themeColor="accent5" w:themeShade="BF"/>
        </w:rPr>
      </w:pPr>
      <w:r w:rsidRPr="002E7F44">
        <w:rPr>
          <w:b/>
          <w:bCs/>
          <w:color w:val="2F5496" w:themeColor="accent5" w:themeShade="BF"/>
        </w:rPr>
        <w:t>Monitoring and reporting to governors</w:t>
      </w:r>
    </w:p>
    <w:p w14:paraId="001ADD49" w14:textId="77777777" w:rsidR="00767DA5" w:rsidRPr="002E7F44" w:rsidRDefault="00963AD8" w:rsidP="00963AD8">
      <w:pPr>
        <w:rPr>
          <w:color w:val="2F5496" w:themeColor="accent5" w:themeShade="BF"/>
        </w:rPr>
      </w:pPr>
      <w:r w:rsidRPr="002E7F44">
        <w:rPr>
          <w:color w:val="2F5496" w:themeColor="accent5" w:themeShade="BF"/>
        </w:rPr>
        <w:t xml:space="preserve"> Cases of bullying recorded on a bullying form will be reported to the Chair of Governors (Safeguarding Governor). </w:t>
      </w:r>
    </w:p>
    <w:p w14:paraId="57B428AF" w14:textId="4FDA2167" w:rsidR="00963AD8" w:rsidRPr="002E7F44" w:rsidRDefault="00963AD8" w:rsidP="00963AD8">
      <w:pPr>
        <w:rPr>
          <w:color w:val="2F5496" w:themeColor="accent5" w:themeShade="BF"/>
        </w:rPr>
      </w:pPr>
      <w:r w:rsidRPr="002E7F44">
        <w:rPr>
          <w:color w:val="2F5496" w:themeColor="accent5" w:themeShade="BF"/>
        </w:rPr>
        <w:t xml:space="preserve">The </w:t>
      </w:r>
      <w:proofErr w:type="gramStart"/>
      <w:r w:rsidR="00767DA5" w:rsidRPr="002E7F44">
        <w:rPr>
          <w:color w:val="2F5496" w:themeColor="accent5" w:themeShade="BF"/>
        </w:rPr>
        <w:t>Principal</w:t>
      </w:r>
      <w:proofErr w:type="gramEnd"/>
      <w:r w:rsidRPr="002E7F44">
        <w:rPr>
          <w:color w:val="2F5496" w:themeColor="accent5" w:themeShade="BF"/>
        </w:rPr>
        <w:t xml:space="preserve"> will make an annual report on bullying to Governors at the end of the academic year (July meeting). This report will include a survey of children’s experience of bullying (carried out by teachers during circle time) and the number of recorded incidents of bullying.</w:t>
      </w:r>
    </w:p>
    <w:p w14:paraId="1E8CBFD9" w14:textId="77777777" w:rsidR="00767DA5" w:rsidRPr="002E7F44" w:rsidRDefault="00767DA5" w:rsidP="00963AD8">
      <w:pPr>
        <w:rPr>
          <w:b/>
          <w:bCs/>
          <w:color w:val="2F5496" w:themeColor="accent5" w:themeShade="BF"/>
        </w:rPr>
      </w:pPr>
      <w:r w:rsidRPr="002E7F44">
        <w:rPr>
          <w:b/>
          <w:bCs/>
          <w:color w:val="2F5496" w:themeColor="accent5" w:themeShade="BF"/>
        </w:rPr>
        <w:t>Advice to Parents</w:t>
      </w:r>
    </w:p>
    <w:p w14:paraId="18802A2F" w14:textId="77777777" w:rsidR="00767DA5" w:rsidRPr="002E7F44" w:rsidRDefault="00767DA5" w:rsidP="00963AD8">
      <w:pPr>
        <w:rPr>
          <w:color w:val="2F5496" w:themeColor="accent5" w:themeShade="BF"/>
        </w:rPr>
      </w:pPr>
      <w:r w:rsidRPr="002E7F44">
        <w:rPr>
          <w:color w:val="2F5496" w:themeColor="accent5" w:themeShade="BF"/>
        </w:rPr>
        <w:t xml:space="preserve"> As the parent of a child whom you suspect is being bullied you must</w:t>
      </w:r>
    </w:p>
    <w:p w14:paraId="4C17D845" w14:textId="77777777" w:rsidR="00767DA5" w:rsidRPr="002E7F44" w:rsidRDefault="00767DA5" w:rsidP="00963AD8">
      <w:pPr>
        <w:rPr>
          <w:color w:val="2F5496" w:themeColor="accent5" w:themeShade="BF"/>
        </w:rPr>
      </w:pPr>
      <w:r w:rsidRPr="002E7F44">
        <w:rPr>
          <w:color w:val="2F5496" w:themeColor="accent5" w:themeShade="BF"/>
        </w:rPr>
        <w:t>1. Report bullying incidents to the class teacher, phase leader or Principal</w:t>
      </w:r>
    </w:p>
    <w:p w14:paraId="66D547F7" w14:textId="5504594A" w:rsidR="00767DA5" w:rsidRPr="002E7F44" w:rsidRDefault="00767DA5" w:rsidP="00963AD8">
      <w:pPr>
        <w:rPr>
          <w:color w:val="2F5496" w:themeColor="accent5" w:themeShade="BF"/>
        </w:rPr>
      </w:pPr>
      <w:r w:rsidRPr="002E7F44">
        <w:rPr>
          <w:color w:val="2F5496" w:themeColor="accent5" w:themeShade="BF"/>
        </w:rPr>
        <w:t xml:space="preserve"> 2. In serious cases parents should be informed and will be asked to come </w:t>
      </w:r>
      <w:r w:rsidR="00201E22" w:rsidRPr="002E7F44">
        <w:rPr>
          <w:color w:val="2F5496" w:themeColor="accent5" w:themeShade="BF"/>
        </w:rPr>
        <w:t>into</w:t>
      </w:r>
      <w:r w:rsidRPr="002E7F44">
        <w:rPr>
          <w:color w:val="2F5496" w:themeColor="accent5" w:themeShade="BF"/>
        </w:rPr>
        <w:t xml:space="preserve"> a meeting to discuss the problem</w:t>
      </w:r>
    </w:p>
    <w:p w14:paraId="131B0A9B" w14:textId="77777777" w:rsidR="00767DA5" w:rsidRPr="002E7F44" w:rsidRDefault="00767DA5" w:rsidP="00963AD8">
      <w:pPr>
        <w:rPr>
          <w:color w:val="2F5496" w:themeColor="accent5" w:themeShade="BF"/>
        </w:rPr>
      </w:pPr>
      <w:r w:rsidRPr="002E7F44">
        <w:rPr>
          <w:color w:val="2F5496" w:themeColor="accent5" w:themeShade="BF"/>
        </w:rPr>
        <w:t xml:space="preserve"> 3. If necessary and appropriate, police will be consulted </w:t>
      </w:r>
    </w:p>
    <w:p w14:paraId="392B21E2" w14:textId="4DA2B897" w:rsidR="00767DA5" w:rsidRPr="002E7F44" w:rsidRDefault="00767DA5" w:rsidP="00963AD8">
      <w:pPr>
        <w:rPr>
          <w:color w:val="2F5496" w:themeColor="accent5" w:themeShade="BF"/>
        </w:rPr>
      </w:pPr>
      <w:r w:rsidRPr="002E7F44">
        <w:rPr>
          <w:color w:val="2F5496" w:themeColor="accent5" w:themeShade="BF"/>
        </w:rPr>
        <w:t xml:space="preserve">4. The bullying </w:t>
      </w:r>
      <w:proofErr w:type="spellStart"/>
      <w:r w:rsidRPr="002E7F44">
        <w:rPr>
          <w:color w:val="2F5496" w:themeColor="accent5" w:themeShade="BF"/>
        </w:rPr>
        <w:t>behaviour</w:t>
      </w:r>
      <w:proofErr w:type="spellEnd"/>
      <w:r w:rsidRPr="002E7F44">
        <w:rPr>
          <w:color w:val="2F5496" w:themeColor="accent5" w:themeShade="BF"/>
        </w:rPr>
        <w:t xml:space="preserve"> or threats of bullying must be </w:t>
      </w:r>
      <w:r w:rsidR="00201E22" w:rsidRPr="002E7F44">
        <w:rPr>
          <w:color w:val="2F5496" w:themeColor="accent5" w:themeShade="BF"/>
        </w:rPr>
        <w:t>investigated,</w:t>
      </w:r>
      <w:r w:rsidRPr="002E7F44">
        <w:rPr>
          <w:color w:val="2F5496" w:themeColor="accent5" w:themeShade="BF"/>
        </w:rPr>
        <w:t xml:space="preserve"> and the bullying stopped quickly</w:t>
      </w:r>
    </w:p>
    <w:p w14:paraId="4096755D" w14:textId="6C011EEB" w:rsidR="00767DA5" w:rsidRPr="002E7F44" w:rsidRDefault="00767DA5" w:rsidP="00963AD8">
      <w:pPr>
        <w:rPr>
          <w:color w:val="2F5496" w:themeColor="accent5" w:themeShade="BF"/>
        </w:rPr>
      </w:pPr>
      <w:r w:rsidRPr="002E7F44">
        <w:rPr>
          <w:color w:val="2F5496" w:themeColor="accent5" w:themeShade="BF"/>
        </w:rPr>
        <w:t xml:space="preserve"> 5. An attempt will be made to help the child </w:t>
      </w:r>
      <w:r w:rsidR="00201E22" w:rsidRPr="002E7F44">
        <w:rPr>
          <w:color w:val="2F5496" w:themeColor="accent5" w:themeShade="BF"/>
        </w:rPr>
        <w:t xml:space="preserve">that is </w:t>
      </w:r>
      <w:r w:rsidRPr="002E7F44">
        <w:rPr>
          <w:color w:val="2F5496" w:themeColor="accent5" w:themeShade="BF"/>
        </w:rPr>
        <w:t xml:space="preserve">using unacceptable </w:t>
      </w:r>
      <w:proofErr w:type="spellStart"/>
      <w:r w:rsidRPr="002E7F44">
        <w:rPr>
          <w:color w:val="2F5496" w:themeColor="accent5" w:themeShade="BF"/>
        </w:rPr>
        <w:t>behaviour</w:t>
      </w:r>
      <w:proofErr w:type="spellEnd"/>
      <w:r w:rsidRPr="002E7F44">
        <w:rPr>
          <w:color w:val="2F5496" w:themeColor="accent5" w:themeShade="BF"/>
        </w:rPr>
        <w:t xml:space="preserve"> towards others, to change their </w:t>
      </w:r>
      <w:proofErr w:type="spellStart"/>
      <w:r w:rsidRPr="002E7F44">
        <w:rPr>
          <w:color w:val="2F5496" w:themeColor="accent5" w:themeShade="BF"/>
        </w:rPr>
        <w:t>behaviour</w:t>
      </w:r>
      <w:proofErr w:type="spellEnd"/>
      <w:r w:rsidRPr="002E7F44">
        <w:rPr>
          <w:color w:val="2F5496" w:themeColor="accent5" w:themeShade="BF"/>
        </w:rPr>
        <w:t xml:space="preserve">. </w:t>
      </w:r>
    </w:p>
    <w:p w14:paraId="053856C8" w14:textId="77777777" w:rsidR="00767DA5" w:rsidRPr="002E7F44" w:rsidRDefault="00767DA5" w:rsidP="00963AD8">
      <w:pPr>
        <w:rPr>
          <w:color w:val="2F5496" w:themeColor="accent5" w:themeShade="BF"/>
        </w:rPr>
      </w:pPr>
    </w:p>
    <w:p w14:paraId="291074D2" w14:textId="77777777" w:rsidR="00767DA5" w:rsidRPr="002E7F44" w:rsidRDefault="00767DA5" w:rsidP="00963AD8">
      <w:pPr>
        <w:rPr>
          <w:color w:val="2F5496" w:themeColor="accent5" w:themeShade="BF"/>
        </w:rPr>
      </w:pPr>
      <w:r w:rsidRPr="002E7F44">
        <w:rPr>
          <w:b/>
          <w:bCs/>
          <w:color w:val="2F5496" w:themeColor="accent5" w:themeShade="BF"/>
        </w:rPr>
        <w:t>Do Not:</w:t>
      </w:r>
    </w:p>
    <w:p w14:paraId="79D61079" w14:textId="77777777" w:rsidR="00767DA5" w:rsidRPr="002E7F44" w:rsidRDefault="00767DA5" w:rsidP="00963AD8">
      <w:pPr>
        <w:rPr>
          <w:color w:val="2F5496" w:themeColor="accent5" w:themeShade="BF"/>
        </w:rPr>
      </w:pPr>
      <w:r w:rsidRPr="002E7F44">
        <w:rPr>
          <w:color w:val="2F5496" w:themeColor="accent5" w:themeShade="BF"/>
        </w:rPr>
        <w:t xml:space="preserve"> 1. Attempt to sort the problem out yourself by speaking to the child whom you think may be behaving inappropriately towards your child or by speaking to their parents </w:t>
      </w:r>
    </w:p>
    <w:p w14:paraId="3698E8EB" w14:textId="77777777" w:rsidR="00767DA5" w:rsidRPr="002E7F44" w:rsidRDefault="00767DA5" w:rsidP="00963AD8">
      <w:pPr>
        <w:rPr>
          <w:color w:val="2F5496" w:themeColor="accent5" w:themeShade="BF"/>
        </w:rPr>
      </w:pPr>
      <w:r w:rsidRPr="002E7F44">
        <w:rPr>
          <w:color w:val="2F5496" w:themeColor="accent5" w:themeShade="BF"/>
        </w:rPr>
        <w:t xml:space="preserve">2. Encourage your child to be ‘a bully’ back. </w:t>
      </w:r>
    </w:p>
    <w:p w14:paraId="2F1C05C9" w14:textId="2442ED5E" w:rsidR="00767DA5" w:rsidRPr="002E7F44" w:rsidRDefault="00767DA5" w:rsidP="00963AD8">
      <w:pPr>
        <w:rPr>
          <w:color w:val="2F5496" w:themeColor="accent5" w:themeShade="BF"/>
        </w:rPr>
      </w:pPr>
      <w:r w:rsidRPr="002E7F44">
        <w:rPr>
          <w:color w:val="2F5496" w:themeColor="accent5" w:themeShade="BF"/>
        </w:rPr>
        <w:t xml:space="preserve">Both of these will only make the problem much harder to </w:t>
      </w:r>
      <w:proofErr w:type="gramStart"/>
      <w:r w:rsidRPr="002E7F44">
        <w:rPr>
          <w:color w:val="2F5496" w:themeColor="accent5" w:themeShade="BF"/>
        </w:rPr>
        <w:t>solve</w:t>
      </w:r>
      <w:proofErr w:type="gramEnd"/>
    </w:p>
    <w:p w14:paraId="0B9F7D6E" w14:textId="009B92E5" w:rsidR="00767DA5" w:rsidRPr="002E7F44" w:rsidRDefault="00767DA5" w:rsidP="00963AD8">
      <w:pPr>
        <w:rPr>
          <w:b/>
          <w:bCs/>
          <w:color w:val="2F5496" w:themeColor="accent5" w:themeShade="BF"/>
        </w:rPr>
      </w:pPr>
    </w:p>
    <w:p w14:paraId="77A95B50" w14:textId="77777777" w:rsidR="00767DA5" w:rsidRPr="002E7F44" w:rsidRDefault="00767DA5" w:rsidP="00963AD8">
      <w:pPr>
        <w:rPr>
          <w:b/>
          <w:bCs/>
          <w:color w:val="2F5496" w:themeColor="accent5" w:themeShade="BF"/>
        </w:rPr>
      </w:pPr>
    </w:p>
    <w:p w14:paraId="4FD6A3F3" w14:textId="232C5AF0" w:rsidR="00767DA5" w:rsidRPr="002E7F44" w:rsidRDefault="00767DA5" w:rsidP="00963AD8">
      <w:pPr>
        <w:rPr>
          <w:b/>
          <w:bCs/>
          <w:color w:val="2F5496" w:themeColor="accent5" w:themeShade="BF"/>
        </w:rPr>
      </w:pPr>
      <w:r w:rsidRPr="002E7F44">
        <w:rPr>
          <w:b/>
          <w:bCs/>
          <w:color w:val="2F5496" w:themeColor="accent5" w:themeShade="BF"/>
        </w:rPr>
        <w:t xml:space="preserve">HELP ORGANISATIONS: </w:t>
      </w:r>
    </w:p>
    <w:p w14:paraId="11CBDE77" w14:textId="77777777" w:rsidR="00767DA5" w:rsidRPr="002E7F44" w:rsidRDefault="00767DA5" w:rsidP="00963AD8">
      <w:pPr>
        <w:rPr>
          <w:color w:val="2F5496" w:themeColor="accent5" w:themeShade="BF"/>
        </w:rPr>
      </w:pPr>
      <w:r w:rsidRPr="002E7F44">
        <w:rPr>
          <w:color w:val="2F5496" w:themeColor="accent5" w:themeShade="BF"/>
        </w:rPr>
        <w:t xml:space="preserve">Advisory Centre for Education (ACE) 0808 800 5793 </w:t>
      </w:r>
    </w:p>
    <w:p w14:paraId="1E3B06D7" w14:textId="77777777" w:rsidR="00767DA5" w:rsidRPr="002E7F44" w:rsidRDefault="00767DA5" w:rsidP="00963AD8">
      <w:pPr>
        <w:rPr>
          <w:color w:val="2F5496" w:themeColor="accent5" w:themeShade="BF"/>
        </w:rPr>
      </w:pPr>
      <w:r w:rsidRPr="002E7F44">
        <w:rPr>
          <w:color w:val="2F5496" w:themeColor="accent5" w:themeShade="BF"/>
        </w:rPr>
        <w:lastRenderedPageBreak/>
        <w:t xml:space="preserve">Children's Legal Centre 0845 345 4345 </w:t>
      </w:r>
    </w:p>
    <w:p w14:paraId="6EA3803B" w14:textId="77777777" w:rsidR="00767DA5" w:rsidRPr="002E7F44" w:rsidRDefault="00767DA5" w:rsidP="00963AD8">
      <w:pPr>
        <w:rPr>
          <w:color w:val="2F5496" w:themeColor="accent5" w:themeShade="BF"/>
        </w:rPr>
      </w:pPr>
      <w:r w:rsidRPr="002E7F44">
        <w:rPr>
          <w:color w:val="2F5496" w:themeColor="accent5" w:themeShade="BF"/>
        </w:rPr>
        <w:t xml:space="preserve">KIDSCAPE Parents Helpline (Mon-Fri, 10-4) 0845 1 205 204 </w:t>
      </w:r>
    </w:p>
    <w:p w14:paraId="40FDFB12" w14:textId="77777777" w:rsidR="00767DA5" w:rsidRPr="002E7F44" w:rsidRDefault="00767DA5" w:rsidP="00963AD8">
      <w:pPr>
        <w:rPr>
          <w:color w:val="2F5496" w:themeColor="accent5" w:themeShade="BF"/>
        </w:rPr>
      </w:pPr>
      <w:proofErr w:type="spellStart"/>
      <w:r w:rsidRPr="002E7F44">
        <w:rPr>
          <w:color w:val="2F5496" w:themeColor="accent5" w:themeShade="BF"/>
        </w:rPr>
        <w:t>Parentline</w:t>
      </w:r>
      <w:proofErr w:type="spellEnd"/>
      <w:r w:rsidRPr="002E7F44">
        <w:rPr>
          <w:color w:val="2F5496" w:themeColor="accent5" w:themeShade="BF"/>
        </w:rPr>
        <w:t xml:space="preserve"> Plus 0808 800 2222 </w:t>
      </w:r>
    </w:p>
    <w:p w14:paraId="0B5C7FC5" w14:textId="77777777" w:rsidR="00767DA5" w:rsidRPr="002E7F44" w:rsidRDefault="00767DA5" w:rsidP="00963AD8">
      <w:pPr>
        <w:rPr>
          <w:color w:val="2F5496" w:themeColor="accent5" w:themeShade="BF"/>
        </w:rPr>
      </w:pPr>
      <w:r w:rsidRPr="002E7F44">
        <w:rPr>
          <w:color w:val="2F5496" w:themeColor="accent5" w:themeShade="BF"/>
        </w:rPr>
        <w:t xml:space="preserve">Youth Access 020 8772 9900 </w:t>
      </w:r>
    </w:p>
    <w:p w14:paraId="350FBA3A" w14:textId="263EBCB5" w:rsidR="00767DA5" w:rsidRPr="002E7F44" w:rsidRDefault="00767DA5" w:rsidP="00963AD8">
      <w:pPr>
        <w:rPr>
          <w:color w:val="2F5496" w:themeColor="accent5" w:themeShade="BF"/>
        </w:rPr>
      </w:pPr>
      <w:r w:rsidRPr="002E7F44">
        <w:rPr>
          <w:color w:val="2F5496" w:themeColor="accent5" w:themeShade="BF"/>
        </w:rPr>
        <w:t xml:space="preserve">Bullying Online </w:t>
      </w:r>
      <w:hyperlink r:id="rId14" w:history="1">
        <w:r w:rsidRPr="002E7F44">
          <w:rPr>
            <w:rStyle w:val="Hyperlink"/>
            <w:color w:val="2F5496" w:themeColor="accent5" w:themeShade="BF"/>
          </w:rPr>
          <w:t>www.bullying.co.uk</w:t>
        </w:r>
      </w:hyperlink>
      <w:r w:rsidRPr="002E7F44">
        <w:rPr>
          <w:color w:val="2F5496" w:themeColor="accent5" w:themeShade="BF"/>
        </w:rPr>
        <w:t xml:space="preserve"> </w:t>
      </w:r>
    </w:p>
    <w:p w14:paraId="6B5F1BED" w14:textId="020C1C14" w:rsidR="00767DA5" w:rsidRPr="002E7F44" w:rsidRDefault="00767DA5" w:rsidP="00963AD8">
      <w:pPr>
        <w:rPr>
          <w:color w:val="2F5496" w:themeColor="accent5" w:themeShade="BF"/>
        </w:rPr>
      </w:pPr>
      <w:r w:rsidRPr="002E7F44">
        <w:rPr>
          <w:color w:val="2F5496" w:themeColor="accent5" w:themeShade="BF"/>
        </w:rPr>
        <w:t xml:space="preserve">Visit the Kidscape website www.kidscape.org.uk for further support, links and </w:t>
      </w:r>
      <w:proofErr w:type="gramStart"/>
      <w:r w:rsidRPr="002E7F44">
        <w:rPr>
          <w:color w:val="2F5496" w:themeColor="accent5" w:themeShade="BF"/>
        </w:rPr>
        <w:t>advice</w:t>
      </w:r>
      <w:proofErr w:type="gramEnd"/>
    </w:p>
    <w:p w14:paraId="259DE4BD" w14:textId="355CE65A" w:rsidR="00201E22" w:rsidRPr="002E7F44" w:rsidRDefault="00201E22" w:rsidP="00963AD8">
      <w:pPr>
        <w:rPr>
          <w:color w:val="2F5496" w:themeColor="accent5" w:themeShade="BF"/>
        </w:rPr>
      </w:pPr>
    </w:p>
    <w:tbl>
      <w:tblPr>
        <w:tblStyle w:val="TableGrid"/>
        <w:tblW w:w="0" w:type="auto"/>
        <w:tblLook w:val="04A0" w:firstRow="1" w:lastRow="0" w:firstColumn="1" w:lastColumn="0" w:noHBand="0" w:noVBand="1"/>
      </w:tblPr>
      <w:tblGrid>
        <w:gridCol w:w="3257"/>
        <w:gridCol w:w="6365"/>
      </w:tblGrid>
      <w:tr w:rsidR="002E7F44" w:rsidRPr="002E7F44" w14:paraId="6484440D" w14:textId="77777777" w:rsidTr="00E11AB8">
        <w:tc>
          <w:tcPr>
            <w:tcW w:w="3277" w:type="dxa"/>
          </w:tcPr>
          <w:p w14:paraId="1E5FAE38" w14:textId="77777777" w:rsidR="00201E22" w:rsidRPr="002E7F44" w:rsidRDefault="00201E22" w:rsidP="00E11AB8">
            <w:pPr>
              <w:rPr>
                <w:color w:val="2F5496" w:themeColor="accent5" w:themeShade="BF"/>
              </w:rPr>
            </w:pPr>
            <w:r w:rsidRPr="002E7F44">
              <w:rPr>
                <w:color w:val="2F5496" w:themeColor="accent5" w:themeShade="BF"/>
              </w:rPr>
              <w:t>Owner</w:t>
            </w:r>
          </w:p>
        </w:tc>
        <w:tc>
          <w:tcPr>
            <w:tcW w:w="6419" w:type="dxa"/>
          </w:tcPr>
          <w:p w14:paraId="57AB5FBA" w14:textId="77777777" w:rsidR="00201E22" w:rsidRPr="002E7F44" w:rsidRDefault="00201E22" w:rsidP="00E11AB8">
            <w:pPr>
              <w:rPr>
                <w:color w:val="2F5496" w:themeColor="accent5" w:themeShade="BF"/>
              </w:rPr>
            </w:pPr>
            <w:r w:rsidRPr="002E7F44">
              <w:rPr>
                <w:color w:val="2F5496" w:themeColor="accent5" w:themeShade="BF"/>
              </w:rPr>
              <w:t>Principal</w:t>
            </w:r>
          </w:p>
        </w:tc>
      </w:tr>
      <w:tr w:rsidR="002E7F44" w:rsidRPr="002E7F44" w14:paraId="22E76656" w14:textId="77777777" w:rsidTr="00E11AB8">
        <w:tc>
          <w:tcPr>
            <w:tcW w:w="3277" w:type="dxa"/>
          </w:tcPr>
          <w:p w14:paraId="41338CA0" w14:textId="77777777" w:rsidR="00201E22" w:rsidRPr="002E7F44" w:rsidRDefault="00201E22" w:rsidP="00E11AB8">
            <w:pPr>
              <w:rPr>
                <w:color w:val="2F5496" w:themeColor="accent5" w:themeShade="BF"/>
              </w:rPr>
            </w:pPr>
            <w:r w:rsidRPr="002E7F44">
              <w:rPr>
                <w:color w:val="2F5496" w:themeColor="accent5" w:themeShade="BF"/>
              </w:rPr>
              <w:t>Reviewed</w:t>
            </w:r>
          </w:p>
        </w:tc>
        <w:tc>
          <w:tcPr>
            <w:tcW w:w="6419" w:type="dxa"/>
          </w:tcPr>
          <w:p w14:paraId="71A6B129" w14:textId="77777777" w:rsidR="00201E22" w:rsidRPr="002E7F44" w:rsidRDefault="00201E22" w:rsidP="00E11AB8">
            <w:pPr>
              <w:rPr>
                <w:color w:val="2F5496" w:themeColor="accent5" w:themeShade="BF"/>
              </w:rPr>
            </w:pPr>
            <w:r w:rsidRPr="002E7F44">
              <w:rPr>
                <w:color w:val="2F5496" w:themeColor="accent5" w:themeShade="BF"/>
              </w:rPr>
              <w:t>Annually</w:t>
            </w:r>
          </w:p>
        </w:tc>
      </w:tr>
      <w:tr w:rsidR="002E7F44" w:rsidRPr="002E7F44" w14:paraId="6330A209" w14:textId="77777777" w:rsidTr="00E11AB8">
        <w:tc>
          <w:tcPr>
            <w:tcW w:w="3277" w:type="dxa"/>
          </w:tcPr>
          <w:p w14:paraId="224DAF36" w14:textId="77777777" w:rsidR="00201E22" w:rsidRPr="002E7F44" w:rsidRDefault="00201E22" w:rsidP="00E11AB8">
            <w:pPr>
              <w:rPr>
                <w:color w:val="2F5496" w:themeColor="accent5" w:themeShade="BF"/>
              </w:rPr>
            </w:pPr>
            <w:r w:rsidRPr="002E7F44">
              <w:rPr>
                <w:color w:val="2F5496" w:themeColor="accent5" w:themeShade="BF"/>
              </w:rPr>
              <w:t>Date Authorised</w:t>
            </w:r>
          </w:p>
        </w:tc>
        <w:tc>
          <w:tcPr>
            <w:tcW w:w="6419" w:type="dxa"/>
          </w:tcPr>
          <w:p w14:paraId="1947666A" w14:textId="0616259A" w:rsidR="00201E22" w:rsidRPr="002E7F44" w:rsidRDefault="00875DAC" w:rsidP="00E11AB8">
            <w:pPr>
              <w:rPr>
                <w:color w:val="2F5496" w:themeColor="accent5" w:themeShade="BF"/>
              </w:rPr>
            </w:pPr>
            <w:r w:rsidRPr="002E7F44">
              <w:rPr>
                <w:color w:val="2F5496" w:themeColor="accent5" w:themeShade="BF"/>
              </w:rPr>
              <w:t>July 2</w:t>
            </w:r>
            <w:r w:rsidR="005423E3">
              <w:rPr>
                <w:color w:val="2F5496" w:themeColor="accent5" w:themeShade="BF"/>
              </w:rPr>
              <w:t>4</w:t>
            </w:r>
          </w:p>
        </w:tc>
      </w:tr>
      <w:tr w:rsidR="00201E22" w:rsidRPr="002E7F44" w14:paraId="69312A3F" w14:textId="77777777" w:rsidTr="00E11AB8">
        <w:tc>
          <w:tcPr>
            <w:tcW w:w="3277" w:type="dxa"/>
          </w:tcPr>
          <w:p w14:paraId="5BC50F94" w14:textId="77777777" w:rsidR="00201E22" w:rsidRPr="002E7F44" w:rsidRDefault="00201E22" w:rsidP="00E11AB8">
            <w:pPr>
              <w:rPr>
                <w:color w:val="2F5496" w:themeColor="accent5" w:themeShade="BF"/>
              </w:rPr>
            </w:pPr>
            <w:r w:rsidRPr="002E7F44">
              <w:rPr>
                <w:color w:val="2F5496" w:themeColor="accent5" w:themeShade="BF"/>
              </w:rPr>
              <w:t>Review Date</w:t>
            </w:r>
          </w:p>
        </w:tc>
        <w:tc>
          <w:tcPr>
            <w:tcW w:w="6419" w:type="dxa"/>
          </w:tcPr>
          <w:p w14:paraId="31F39894" w14:textId="029F55CE" w:rsidR="00201E22" w:rsidRPr="002E7F44" w:rsidRDefault="00875DAC" w:rsidP="00E11AB8">
            <w:pPr>
              <w:rPr>
                <w:color w:val="2F5496" w:themeColor="accent5" w:themeShade="BF"/>
              </w:rPr>
            </w:pPr>
            <w:r w:rsidRPr="002E7F44">
              <w:rPr>
                <w:color w:val="2F5496" w:themeColor="accent5" w:themeShade="BF"/>
              </w:rPr>
              <w:t>July 2</w:t>
            </w:r>
            <w:r w:rsidR="005423E3">
              <w:rPr>
                <w:color w:val="2F5496" w:themeColor="accent5" w:themeShade="BF"/>
              </w:rPr>
              <w:t>5</w:t>
            </w:r>
          </w:p>
        </w:tc>
      </w:tr>
    </w:tbl>
    <w:p w14:paraId="47FDE44F" w14:textId="77777777" w:rsidR="00201E22" w:rsidRPr="002E7F44" w:rsidRDefault="00201E22" w:rsidP="00963AD8">
      <w:pPr>
        <w:rPr>
          <w:color w:val="2F5496" w:themeColor="accent5" w:themeShade="BF"/>
        </w:rPr>
      </w:pPr>
    </w:p>
    <w:sectPr w:rsidR="00201E22" w:rsidRPr="002E7F44" w:rsidSect="0057227A">
      <w:headerReference w:type="default" r:id="rId15"/>
      <w:footerReference w:type="default" r:id="rId16"/>
      <w:pgSz w:w="11900" w:h="16840"/>
      <w:pgMar w:top="1588" w:right="1134" w:bottom="851" w:left="1134" w:header="709"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690DB" w14:textId="77777777" w:rsidR="006920E2" w:rsidRDefault="006920E2">
      <w:pPr>
        <w:spacing w:line="240" w:lineRule="auto"/>
      </w:pPr>
      <w:r>
        <w:separator/>
      </w:r>
    </w:p>
  </w:endnote>
  <w:endnote w:type="continuationSeparator" w:id="0">
    <w:p w14:paraId="1F53B485" w14:textId="77777777" w:rsidR="006920E2" w:rsidRDefault="006920E2">
      <w:pPr>
        <w:spacing w:line="240" w:lineRule="auto"/>
      </w:pPr>
      <w:r>
        <w:continuationSeparator/>
      </w:r>
    </w:p>
  </w:endnote>
  <w:endnote w:type="continuationNotice" w:id="1">
    <w:p w14:paraId="38B82A78" w14:textId="77777777" w:rsidR="00705DEF" w:rsidRDefault="00705D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5865"/>
      <w:tblW w:w="10895" w:type="dxa"/>
      <w:tblLook w:val="04A0" w:firstRow="1" w:lastRow="0" w:firstColumn="1" w:lastColumn="0" w:noHBand="0" w:noVBand="1"/>
    </w:tblPr>
    <w:tblGrid>
      <w:gridCol w:w="2356"/>
      <w:gridCol w:w="4133"/>
      <w:gridCol w:w="4406"/>
    </w:tblGrid>
    <w:tr w:rsidR="008F5349" w14:paraId="3127B6B7" w14:textId="77777777" w:rsidTr="00DB3075">
      <w:trPr>
        <w:trHeight w:val="378"/>
      </w:trPr>
      <w:tc>
        <w:tcPr>
          <w:tcW w:w="2356" w:type="dxa"/>
          <w:vAlign w:val="center"/>
        </w:tcPr>
        <w:p w14:paraId="5DB0E408" w14:textId="77777777" w:rsidR="008F5349" w:rsidRPr="00716CD2" w:rsidRDefault="008F5349" w:rsidP="00716CD2">
          <w:pPr>
            <w:rPr>
              <w:sz w:val="18"/>
            </w:rPr>
          </w:pPr>
          <w:r>
            <w:rPr>
              <w:sz w:val="18"/>
            </w:rPr>
            <w:t>POLICY SIGNED OFF DATE:</w:t>
          </w:r>
        </w:p>
      </w:tc>
      <w:tc>
        <w:tcPr>
          <w:tcW w:w="4133" w:type="dxa"/>
          <w:vAlign w:val="center"/>
        </w:tcPr>
        <w:p w14:paraId="6628E025" w14:textId="77777777" w:rsidR="008F5349" w:rsidRPr="00716CD2" w:rsidRDefault="008F5349" w:rsidP="00716CD2">
          <w:pPr>
            <w:rPr>
              <w:sz w:val="18"/>
            </w:rPr>
          </w:pPr>
        </w:p>
      </w:tc>
      <w:tc>
        <w:tcPr>
          <w:tcW w:w="4406" w:type="dxa"/>
          <w:vAlign w:val="center"/>
        </w:tcPr>
        <w:p w14:paraId="492BD218" w14:textId="77777777" w:rsidR="008F5349" w:rsidRPr="00716CD2" w:rsidRDefault="008F5349" w:rsidP="00716CD2">
          <w:pPr>
            <w:rPr>
              <w:sz w:val="18"/>
            </w:rPr>
          </w:pPr>
        </w:p>
      </w:tc>
    </w:tr>
    <w:tr w:rsidR="008F5349" w14:paraId="7B0129A9" w14:textId="77777777" w:rsidTr="00DB3075">
      <w:trPr>
        <w:trHeight w:val="405"/>
      </w:trPr>
      <w:tc>
        <w:tcPr>
          <w:tcW w:w="2356" w:type="dxa"/>
          <w:vAlign w:val="center"/>
        </w:tcPr>
        <w:p w14:paraId="5B9955B5" w14:textId="77777777" w:rsidR="008F5349" w:rsidRPr="00716CD2" w:rsidRDefault="008F5349" w:rsidP="00716CD2">
          <w:pPr>
            <w:rPr>
              <w:sz w:val="18"/>
            </w:rPr>
          </w:pPr>
          <w:r>
            <w:rPr>
              <w:sz w:val="18"/>
            </w:rPr>
            <w:t>SIGNED OF BY:</w:t>
          </w:r>
        </w:p>
      </w:tc>
      <w:tc>
        <w:tcPr>
          <w:tcW w:w="4133" w:type="dxa"/>
          <w:vAlign w:val="center"/>
        </w:tcPr>
        <w:p w14:paraId="2479E8AE" w14:textId="77777777" w:rsidR="008F5349" w:rsidRPr="00716CD2" w:rsidRDefault="008F5349" w:rsidP="00716CD2">
          <w:pPr>
            <w:rPr>
              <w:sz w:val="18"/>
            </w:rPr>
          </w:pPr>
        </w:p>
      </w:tc>
      <w:tc>
        <w:tcPr>
          <w:tcW w:w="4406" w:type="dxa"/>
          <w:vAlign w:val="center"/>
        </w:tcPr>
        <w:p w14:paraId="73E03293" w14:textId="77777777" w:rsidR="008F5349" w:rsidRPr="00716CD2" w:rsidRDefault="008F5349" w:rsidP="00716CD2">
          <w:pPr>
            <w:rPr>
              <w:sz w:val="18"/>
            </w:rPr>
          </w:pPr>
        </w:p>
      </w:tc>
    </w:tr>
    <w:tr w:rsidR="008F5349" w14:paraId="431F9817" w14:textId="77777777" w:rsidTr="00DB3075">
      <w:trPr>
        <w:trHeight w:val="378"/>
      </w:trPr>
      <w:tc>
        <w:tcPr>
          <w:tcW w:w="2356" w:type="dxa"/>
          <w:vAlign w:val="center"/>
        </w:tcPr>
        <w:p w14:paraId="76A826C3" w14:textId="77777777" w:rsidR="008F5349" w:rsidRPr="00716CD2" w:rsidRDefault="008F5349" w:rsidP="00716CD2">
          <w:pPr>
            <w:rPr>
              <w:sz w:val="18"/>
            </w:rPr>
          </w:pPr>
          <w:r>
            <w:rPr>
              <w:sz w:val="18"/>
            </w:rPr>
            <w:t>ROLE:</w:t>
          </w:r>
        </w:p>
      </w:tc>
      <w:tc>
        <w:tcPr>
          <w:tcW w:w="4133" w:type="dxa"/>
          <w:vAlign w:val="center"/>
        </w:tcPr>
        <w:p w14:paraId="2BE3F61C" w14:textId="77777777" w:rsidR="008F5349" w:rsidRPr="00716CD2" w:rsidRDefault="008F5349" w:rsidP="00716CD2">
          <w:pPr>
            <w:rPr>
              <w:sz w:val="18"/>
            </w:rPr>
          </w:pPr>
        </w:p>
      </w:tc>
      <w:tc>
        <w:tcPr>
          <w:tcW w:w="4406" w:type="dxa"/>
          <w:vAlign w:val="center"/>
        </w:tcPr>
        <w:p w14:paraId="63655FF8" w14:textId="77777777" w:rsidR="008F5349" w:rsidRPr="00716CD2" w:rsidRDefault="008F5349" w:rsidP="00716CD2">
          <w:pPr>
            <w:rPr>
              <w:sz w:val="18"/>
            </w:rPr>
          </w:pPr>
        </w:p>
      </w:tc>
    </w:tr>
  </w:tbl>
  <w:p w14:paraId="2E1A92E2" w14:textId="77777777" w:rsidR="008F5349" w:rsidRDefault="008F5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42" w:type="dxa"/>
      <w:tblInd w:w="1204" w:type="dxa"/>
      <w:tblLook w:val="04A0" w:firstRow="1" w:lastRow="0" w:firstColumn="1" w:lastColumn="0" w:noHBand="0" w:noVBand="1"/>
    </w:tblPr>
    <w:tblGrid>
      <w:gridCol w:w="3014"/>
      <w:gridCol w:w="3014"/>
      <w:gridCol w:w="3014"/>
    </w:tblGrid>
    <w:tr w:rsidR="008F5349" w14:paraId="7F4448F4" w14:textId="77777777" w:rsidTr="00405CFD">
      <w:trPr>
        <w:trHeight w:val="310"/>
      </w:trPr>
      <w:tc>
        <w:tcPr>
          <w:tcW w:w="3014" w:type="dxa"/>
          <w:vAlign w:val="center"/>
        </w:tcPr>
        <w:p w14:paraId="257654B4" w14:textId="77777777" w:rsidR="008F5349" w:rsidRPr="00FA7B67" w:rsidRDefault="008F5349" w:rsidP="00FA7B67">
          <w:pPr>
            <w:rPr>
              <w:b/>
              <w:sz w:val="18"/>
            </w:rPr>
          </w:pPr>
          <w:r w:rsidRPr="00FA7B67">
            <w:rPr>
              <w:b/>
              <w:sz w:val="18"/>
            </w:rPr>
            <w:t>POLICY SIGNED OFF DATE:</w:t>
          </w:r>
        </w:p>
      </w:tc>
      <w:tc>
        <w:tcPr>
          <w:tcW w:w="3014" w:type="dxa"/>
        </w:tcPr>
        <w:p w14:paraId="479C4852" w14:textId="4EB4C2AA" w:rsidR="008F5349" w:rsidRPr="00FA7B67" w:rsidRDefault="00875DAC" w:rsidP="00FA7B67">
          <w:pPr>
            <w:pStyle w:val="Footer"/>
          </w:pPr>
          <w:r>
            <w:t>11/07/202</w:t>
          </w:r>
          <w:r w:rsidR="005423E3">
            <w:t>4</w:t>
          </w:r>
        </w:p>
      </w:tc>
      <w:tc>
        <w:tcPr>
          <w:tcW w:w="3014" w:type="dxa"/>
        </w:tcPr>
        <w:p w14:paraId="518F3DD7" w14:textId="2731A51E" w:rsidR="008F5349" w:rsidRPr="00FA7B67" w:rsidRDefault="00875DAC" w:rsidP="00FA7B67">
          <w:pPr>
            <w:pStyle w:val="Footer"/>
          </w:pPr>
          <w:r>
            <w:t>17/07/202</w:t>
          </w:r>
          <w:r w:rsidR="005423E3">
            <w:t>5</w:t>
          </w:r>
        </w:p>
      </w:tc>
    </w:tr>
    <w:tr w:rsidR="008F5349" w14:paraId="47C66808" w14:textId="77777777" w:rsidTr="00405CFD">
      <w:trPr>
        <w:trHeight w:val="310"/>
      </w:trPr>
      <w:tc>
        <w:tcPr>
          <w:tcW w:w="3014" w:type="dxa"/>
          <w:vAlign w:val="center"/>
        </w:tcPr>
        <w:p w14:paraId="79AFAF66" w14:textId="77777777" w:rsidR="008F5349" w:rsidRPr="00FA7B67" w:rsidRDefault="008F5349" w:rsidP="00FA7B67">
          <w:pPr>
            <w:rPr>
              <w:b/>
              <w:sz w:val="18"/>
            </w:rPr>
          </w:pPr>
          <w:r w:rsidRPr="00FA7B67">
            <w:rPr>
              <w:b/>
              <w:sz w:val="18"/>
            </w:rPr>
            <w:t>SIGNED OF BY:</w:t>
          </w:r>
        </w:p>
      </w:tc>
      <w:tc>
        <w:tcPr>
          <w:tcW w:w="3014" w:type="dxa"/>
        </w:tcPr>
        <w:p w14:paraId="63E8D882" w14:textId="5BCB1086" w:rsidR="008F5349" w:rsidRPr="00FA7B67" w:rsidRDefault="005A12BA" w:rsidP="00FA7B67">
          <w:pPr>
            <w:pStyle w:val="Footer"/>
          </w:pPr>
          <w:r>
            <w:t>F Bettison</w:t>
          </w:r>
        </w:p>
      </w:tc>
      <w:tc>
        <w:tcPr>
          <w:tcW w:w="3014" w:type="dxa"/>
        </w:tcPr>
        <w:p w14:paraId="76C6E830" w14:textId="093D0D39" w:rsidR="008F5349" w:rsidRPr="00FA7B67" w:rsidRDefault="00201E22" w:rsidP="001E3061">
          <w:pPr>
            <w:pStyle w:val="Footer"/>
          </w:pPr>
          <w:r>
            <w:t>J. Astley</w:t>
          </w:r>
        </w:p>
      </w:tc>
    </w:tr>
    <w:tr w:rsidR="008F5349" w14:paraId="6528E5F3" w14:textId="77777777" w:rsidTr="00405CFD">
      <w:trPr>
        <w:trHeight w:val="310"/>
      </w:trPr>
      <w:tc>
        <w:tcPr>
          <w:tcW w:w="3014" w:type="dxa"/>
          <w:vAlign w:val="center"/>
        </w:tcPr>
        <w:p w14:paraId="2191D8A5" w14:textId="77777777" w:rsidR="008F5349" w:rsidRPr="00FA7B67" w:rsidRDefault="008F5349" w:rsidP="00FA7B67">
          <w:pPr>
            <w:rPr>
              <w:b/>
              <w:sz w:val="18"/>
            </w:rPr>
          </w:pPr>
          <w:r w:rsidRPr="00FA7B67">
            <w:rPr>
              <w:b/>
              <w:sz w:val="18"/>
            </w:rPr>
            <w:t>ROLE:</w:t>
          </w:r>
        </w:p>
      </w:tc>
      <w:tc>
        <w:tcPr>
          <w:tcW w:w="3014" w:type="dxa"/>
        </w:tcPr>
        <w:p w14:paraId="7330EE55" w14:textId="17119C36" w:rsidR="008F5349" w:rsidRPr="00FA7B67" w:rsidRDefault="008F5349" w:rsidP="00FA7B67">
          <w:pPr>
            <w:pStyle w:val="Footer"/>
          </w:pPr>
          <w:r>
            <w:t>Headteac</w:t>
          </w:r>
          <w:r w:rsidR="003937FA">
            <w:t>h</w:t>
          </w:r>
          <w:r>
            <w:t xml:space="preserve">er </w:t>
          </w:r>
        </w:p>
      </w:tc>
      <w:tc>
        <w:tcPr>
          <w:tcW w:w="3014" w:type="dxa"/>
        </w:tcPr>
        <w:p w14:paraId="37341C27" w14:textId="6FE14A94" w:rsidR="008F5349" w:rsidRPr="00FA7B67" w:rsidRDefault="00F00FEC" w:rsidP="00FA7B67">
          <w:pPr>
            <w:pStyle w:val="Footer"/>
          </w:pPr>
          <w:r>
            <w:t xml:space="preserve">Chair of </w:t>
          </w:r>
          <w:r w:rsidR="008F5349" w:rsidRPr="00FA7B67">
            <w:t>Governors</w:t>
          </w:r>
        </w:p>
      </w:tc>
    </w:tr>
  </w:tbl>
  <w:p w14:paraId="6D0A76B0" w14:textId="4504F9D5" w:rsidR="008F5349" w:rsidRDefault="008F5349">
    <w:pPr>
      <w:pStyle w:val="Footer"/>
    </w:pPr>
    <w:r>
      <w:rPr>
        <w:rFonts w:ascii="Arial" w:hAnsi="Arial" w:cs="Arial"/>
        <w:b/>
        <w:noProof/>
        <w:color w:val="000000" w:themeColor="text1"/>
        <w:sz w:val="28"/>
        <w:szCs w:val="28"/>
        <w:lang w:val="en-GB" w:eastAsia="en-GB"/>
      </w:rPr>
      <w:drawing>
        <wp:inline distT="0" distB="0" distL="0" distR="0" wp14:anchorId="0ADF6B2C" wp14:editId="46BDF7C7">
          <wp:extent cx="6645910" cy="858520"/>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l Logo.png"/>
                  <pic:cNvPicPr/>
                </pic:nvPicPr>
                <pic:blipFill>
                  <a:blip r:embed="rId1">
                    <a:extLst>
                      <a:ext uri="{28A0092B-C50C-407E-A947-70E740481C1C}">
                        <a14:useLocalDpi xmlns:a14="http://schemas.microsoft.com/office/drawing/2010/main" val="0"/>
                      </a:ext>
                    </a:extLst>
                  </a:blip>
                  <a:stretch>
                    <a:fillRect/>
                  </a:stretch>
                </pic:blipFill>
                <pic:spPr>
                  <a:xfrm>
                    <a:off x="0" y="0"/>
                    <a:ext cx="6645910" cy="8585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F864" w14:textId="77777777" w:rsidR="005423E3" w:rsidRDefault="00767DA5">
    <w:pPr>
      <w:pStyle w:val="Footer"/>
      <w:ind w:left="-1134"/>
    </w:pPr>
    <w:r>
      <w:rPr>
        <w:noProof/>
        <w:lang w:eastAsia="en-GB"/>
      </w:rPr>
      <mc:AlternateContent>
        <mc:Choice Requires="wps">
          <w:drawing>
            <wp:anchor distT="0" distB="0" distL="114300" distR="114300" simplePos="0" relativeHeight="251658240" behindDoc="0" locked="0" layoutInCell="1" allowOverlap="1" wp14:anchorId="48AE4574" wp14:editId="60AB5632">
              <wp:simplePos x="0" y="0"/>
              <wp:positionH relativeFrom="column">
                <wp:posOffset>5260340</wp:posOffset>
              </wp:positionH>
              <wp:positionV relativeFrom="paragraph">
                <wp:posOffset>-527998</wp:posOffset>
              </wp:positionV>
              <wp:extent cx="1304925" cy="30924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D427" w14:textId="77777777" w:rsidR="005423E3" w:rsidRPr="00660939" w:rsidRDefault="00767DA5" w:rsidP="00A75280">
                          <w:pPr>
                            <w:jc w:val="right"/>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1</w:t>
                          </w:r>
                          <w:r w:rsidRPr="00660939">
                            <w:rPr>
                              <w:color w:val="052264"/>
                              <w:sz w:val="18"/>
                              <w:szCs w:val="18"/>
                            </w:rPr>
                            <w:fldChar w:fldCharType="end"/>
                          </w:r>
                          <w:r w:rsidRPr="00660939">
                            <w:rPr>
                              <w:color w:val="052264"/>
                              <w:sz w:val="18"/>
                              <w:szCs w:val="18"/>
                            </w:rPr>
                            <w:t xml:space="preserve"> of </w:t>
                          </w:r>
                          <w:r w:rsidRPr="00660939">
                            <w:rPr>
                              <w:color w:val="052264"/>
                              <w:sz w:val="18"/>
                              <w:szCs w:val="18"/>
                            </w:rPr>
                            <w:fldChar w:fldCharType="begin"/>
                          </w:r>
                          <w:r w:rsidRPr="00660939">
                            <w:rPr>
                              <w:color w:val="052264"/>
                              <w:sz w:val="18"/>
                              <w:szCs w:val="18"/>
                            </w:rPr>
                            <w:instrText xml:space="preserve"> NUMPAGES  </w:instrText>
                          </w:r>
                          <w:r w:rsidRPr="00660939">
                            <w:rPr>
                              <w:color w:val="052264"/>
                              <w:sz w:val="18"/>
                              <w:szCs w:val="18"/>
                            </w:rPr>
                            <w:fldChar w:fldCharType="separate"/>
                          </w:r>
                          <w:r>
                            <w:rPr>
                              <w:noProof/>
                              <w:color w:val="052264"/>
                              <w:sz w:val="18"/>
                              <w:szCs w:val="18"/>
                            </w:rPr>
                            <w:t>1</w:t>
                          </w:r>
                          <w:r w:rsidRPr="00660939">
                            <w:rPr>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AE4574" id="_x0000_t202" coordsize="21600,21600" o:spt="202" path="m,l,21600r21600,l21600,xe">
              <v:stroke joinstyle="miter"/>
              <v:path gradientshapeok="t" o:connecttype="rect"/>
            </v:shapetype>
            <v:shape id="Text Box 13" o:spid="_x0000_s1026" type="#_x0000_t202" style="position:absolute;left:0;text-align:left;margin-left:414.2pt;margin-top:-41.55pt;width:102.7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" filled="f" stroked="f">
              <v:textbox>
                <w:txbxContent>
                  <w:p w14:paraId="4651D427" w14:textId="77777777" w:rsidR="005423E3" w:rsidRPr="00660939" w:rsidRDefault="00767DA5" w:rsidP="00A75280">
                    <w:pPr>
                      <w:jc w:val="right"/>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1</w:t>
                    </w:r>
                    <w:r w:rsidRPr="00660939">
                      <w:rPr>
                        <w:color w:val="052264"/>
                        <w:sz w:val="18"/>
                        <w:szCs w:val="18"/>
                      </w:rPr>
                      <w:fldChar w:fldCharType="end"/>
                    </w:r>
                    <w:r w:rsidRPr="00660939">
                      <w:rPr>
                        <w:color w:val="052264"/>
                        <w:sz w:val="18"/>
                        <w:szCs w:val="18"/>
                      </w:rPr>
                      <w:t xml:space="preserve"> of </w:t>
                    </w:r>
                    <w:r w:rsidRPr="00660939">
                      <w:rPr>
                        <w:color w:val="052264"/>
                        <w:sz w:val="18"/>
                        <w:szCs w:val="18"/>
                      </w:rPr>
                      <w:fldChar w:fldCharType="begin"/>
                    </w:r>
                    <w:r w:rsidRPr="00660939">
                      <w:rPr>
                        <w:color w:val="052264"/>
                        <w:sz w:val="18"/>
                        <w:szCs w:val="18"/>
                      </w:rPr>
                      <w:instrText xml:space="preserve"> NUMPAGES  </w:instrText>
                    </w:r>
                    <w:r w:rsidRPr="00660939">
                      <w:rPr>
                        <w:color w:val="052264"/>
                        <w:sz w:val="18"/>
                        <w:szCs w:val="18"/>
                      </w:rPr>
                      <w:fldChar w:fldCharType="separate"/>
                    </w:r>
                    <w:r>
                      <w:rPr>
                        <w:noProof/>
                        <w:color w:val="052264"/>
                        <w:sz w:val="18"/>
                        <w:szCs w:val="18"/>
                      </w:rPr>
                      <w:t>1</w:t>
                    </w:r>
                    <w:r w:rsidRPr="00660939">
                      <w:rPr>
                        <w:color w:val="052264"/>
                        <w:sz w:val="18"/>
                        <w:szCs w:val="18"/>
                      </w:rPr>
                      <w:fldChar w:fldCharType="end"/>
                    </w:r>
                  </w:p>
                </w:txbxContent>
              </v:textbox>
            </v:shape>
          </w:pict>
        </mc:Fallback>
      </mc:AlternateContent>
    </w:r>
    <w:r>
      <w:rPr>
        <w:noProof/>
        <w:lang w:eastAsia="en-GB"/>
      </w:rPr>
      <w:drawing>
        <wp:anchor distT="0" distB="0" distL="114300" distR="114300" simplePos="0" relativeHeight="251658241" behindDoc="1" locked="0" layoutInCell="1" allowOverlap="1" wp14:anchorId="28169AF3" wp14:editId="06432D81">
          <wp:simplePos x="0" y="0"/>
          <wp:positionH relativeFrom="column">
            <wp:posOffset>-567690</wp:posOffset>
          </wp:positionH>
          <wp:positionV relativeFrom="paragraph">
            <wp:posOffset>-779145</wp:posOffset>
          </wp:positionV>
          <wp:extent cx="7561580" cy="1076325"/>
          <wp:effectExtent l="0" t="0" r="1270" b="9525"/>
          <wp:wrapTight wrapText="bothSides">
            <wp:wrapPolygon edited="0">
              <wp:start x="0" y="0"/>
              <wp:lineTo x="0" y="21409"/>
              <wp:lineTo x="21549" y="21409"/>
              <wp:lineTo x="21549" y="0"/>
              <wp:lineTo x="0" y="0"/>
            </wp:wrapPolygon>
          </wp:wrapTight>
          <wp:docPr id="4" name="Picture 4" descr="P:\Communications\Corporate Stationery\Templates library\Templates with values\Artwork\Option for using curved line (as on Word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munications\Corporate Stationery\Templates library\Templates with values\Artwork\Option for using curved line (as on Word do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5112F" w14:textId="77777777" w:rsidR="006920E2" w:rsidRDefault="006920E2">
      <w:pPr>
        <w:spacing w:line="240" w:lineRule="auto"/>
      </w:pPr>
      <w:r>
        <w:separator/>
      </w:r>
    </w:p>
  </w:footnote>
  <w:footnote w:type="continuationSeparator" w:id="0">
    <w:p w14:paraId="6003710B" w14:textId="77777777" w:rsidR="006920E2" w:rsidRDefault="006920E2">
      <w:pPr>
        <w:spacing w:line="240" w:lineRule="auto"/>
      </w:pPr>
      <w:r>
        <w:continuationSeparator/>
      </w:r>
    </w:p>
  </w:footnote>
  <w:footnote w:type="continuationNotice" w:id="1">
    <w:p w14:paraId="3AF8C740" w14:textId="77777777" w:rsidR="00705DEF" w:rsidRDefault="00705D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9E50" w14:textId="79BD89FD" w:rsidR="008F5349" w:rsidRDefault="00100682" w:rsidP="00100682">
    <w:pPr>
      <w:pStyle w:val="Header"/>
    </w:pPr>
    <w:r>
      <w:t xml:space="preserve">                            </w:t>
    </w:r>
    <w:r w:rsidR="00875DAC">
      <w:rPr>
        <w:noProof/>
      </w:rPr>
      <w:drawing>
        <wp:inline distT="0" distB="0" distL="0" distR="0" wp14:anchorId="77639BDA" wp14:editId="435EFE98">
          <wp:extent cx="48768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1009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D19D" w14:textId="1EC712F6" w:rsidR="005423E3" w:rsidRDefault="00542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81"/>
    <w:multiLevelType w:val="hybridMultilevel"/>
    <w:tmpl w:val="7AB29F70"/>
    <w:lvl w:ilvl="0" w:tplc="1AF8FA0A">
      <w:start w:val="14"/>
      <w:numFmt w:val="bullet"/>
      <w:lvlText w:val="-"/>
      <w:lvlJc w:val="left"/>
      <w:pPr>
        <w:ind w:left="1460" w:hanging="360"/>
      </w:pPr>
      <w:rPr>
        <w:rFonts w:ascii="Arial" w:eastAsiaTheme="minorHAnsi" w:hAnsi="Arial" w:cs="Arial"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1" w15:restartNumberingAfterBreak="0">
    <w:nsid w:val="06731DBD"/>
    <w:multiLevelType w:val="hybridMultilevel"/>
    <w:tmpl w:val="2A987D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E2E31"/>
    <w:multiLevelType w:val="hybridMultilevel"/>
    <w:tmpl w:val="33EC3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17D37"/>
    <w:multiLevelType w:val="hybridMultilevel"/>
    <w:tmpl w:val="D6B43F92"/>
    <w:lvl w:ilvl="0" w:tplc="1AF8FA0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F6021"/>
    <w:multiLevelType w:val="hybridMultilevel"/>
    <w:tmpl w:val="A8928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D0AFE"/>
    <w:multiLevelType w:val="hybridMultilevel"/>
    <w:tmpl w:val="E82E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E160D"/>
    <w:multiLevelType w:val="multilevel"/>
    <w:tmpl w:val="4B5C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03721"/>
    <w:multiLevelType w:val="hybridMultilevel"/>
    <w:tmpl w:val="6E9E3718"/>
    <w:lvl w:ilvl="0" w:tplc="1AF8FA0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C08AB"/>
    <w:multiLevelType w:val="hybridMultilevel"/>
    <w:tmpl w:val="F6023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745395"/>
    <w:multiLevelType w:val="hybridMultilevel"/>
    <w:tmpl w:val="1F266290"/>
    <w:lvl w:ilvl="0" w:tplc="00D41AE4">
      <w:start w:val="1"/>
      <w:numFmt w:val="bullet"/>
      <w:lvlText w:val=""/>
      <w:lvlJc w:val="left"/>
      <w:pPr>
        <w:ind w:left="720" w:hanging="360"/>
      </w:pPr>
      <w:rPr>
        <w:rFonts w:ascii="Wingdings" w:hAnsi="Wingdings" w:hint="default"/>
        <w:color w:val="D09E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F403B"/>
    <w:multiLevelType w:val="hybridMultilevel"/>
    <w:tmpl w:val="C91E2A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32659"/>
    <w:multiLevelType w:val="hybridMultilevel"/>
    <w:tmpl w:val="B352F55A"/>
    <w:lvl w:ilvl="0" w:tplc="08090005">
      <w:start w:val="1"/>
      <w:numFmt w:val="bullet"/>
      <w:lvlText w:val=""/>
      <w:lvlJc w:val="left"/>
      <w:pPr>
        <w:ind w:left="95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DC52B872">
      <w:start w:val="1"/>
      <w:numFmt w:val="bullet"/>
      <w:lvlText w:val="o"/>
      <w:lvlJc w:val="left"/>
      <w:pPr>
        <w:ind w:left="1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47496">
      <w:start w:val="1"/>
      <w:numFmt w:val="bullet"/>
      <w:lvlText w:val="▪"/>
      <w:lvlJc w:val="left"/>
      <w:pPr>
        <w:ind w:left="17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E2491A">
      <w:start w:val="1"/>
      <w:numFmt w:val="bullet"/>
      <w:lvlText w:val="•"/>
      <w:lvlJc w:val="left"/>
      <w:pPr>
        <w:ind w:left="2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80155C">
      <w:start w:val="1"/>
      <w:numFmt w:val="bullet"/>
      <w:lvlText w:val="o"/>
      <w:lvlJc w:val="left"/>
      <w:pPr>
        <w:ind w:left="3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6A0F1C">
      <w:start w:val="1"/>
      <w:numFmt w:val="bullet"/>
      <w:lvlText w:val="▪"/>
      <w:lvlJc w:val="left"/>
      <w:pPr>
        <w:ind w:left="39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8C7130">
      <w:start w:val="1"/>
      <w:numFmt w:val="bullet"/>
      <w:lvlText w:val="•"/>
      <w:lvlJc w:val="left"/>
      <w:pPr>
        <w:ind w:left="4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ACF94C">
      <w:start w:val="1"/>
      <w:numFmt w:val="bullet"/>
      <w:lvlText w:val="o"/>
      <w:lvlJc w:val="left"/>
      <w:pPr>
        <w:ind w:left="5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DA4406">
      <w:start w:val="1"/>
      <w:numFmt w:val="bullet"/>
      <w:lvlText w:val="▪"/>
      <w:lvlJc w:val="left"/>
      <w:pPr>
        <w:ind w:left="6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8A3138"/>
    <w:multiLevelType w:val="hybridMultilevel"/>
    <w:tmpl w:val="F968A2E8"/>
    <w:lvl w:ilvl="0" w:tplc="1AF8FA0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E3695"/>
    <w:multiLevelType w:val="hybridMultilevel"/>
    <w:tmpl w:val="7F1E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E0956"/>
    <w:multiLevelType w:val="hybridMultilevel"/>
    <w:tmpl w:val="F17E33AE"/>
    <w:lvl w:ilvl="0" w:tplc="0809000F">
      <w:start w:val="1"/>
      <w:numFmt w:val="decimal"/>
      <w:lvlText w:val="%1."/>
      <w:lvlJc w:val="left"/>
      <w:pPr>
        <w:ind w:left="810" w:hanging="360"/>
      </w:pPr>
      <w:rPr>
        <w:rFonts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15" w15:restartNumberingAfterBreak="0">
    <w:nsid w:val="2BA46186"/>
    <w:multiLevelType w:val="hybridMultilevel"/>
    <w:tmpl w:val="3B36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7EB"/>
    <w:multiLevelType w:val="hybridMultilevel"/>
    <w:tmpl w:val="AEC8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925652"/>
    <w:multiLevelType w:val="hybridMultilevel"/>
    <w:tmpl w:val="8294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12247"/>
    <w:multiLevelType w:val="hybridMultilevel"/>
    <w:tmpl w:val="CCB85A9E"/>
    <w:lvl w:ilvl="0" w:tplc="7040B5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A254C22"/>
    <w:multiLevelType w:val="hybridMultilevel"/>
    <w:tmpl w:val="EA1E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20474"/>
    <w:multiLevelType w:val="hybridMultilevel"/>
    <w:tmpl w:val="07CE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E2224"/>
    <w:multiLevelType w:val="hybridMultilevel"/>
    <w:tmpl w:val="544AF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D60C19"/>
    <w:multiLevelType w:val="hybridMultilevel"/>
    <w:tmpl w:val="BF244B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5E10756"/>
    <w:multiLevelType w:val="hybridMultilevel"/>
    <w:tmpl w:val="4CBC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818F8"/>
    <w:multiLevelType w:val="hybridMultilevel"/>
    <w:tmpl w:val="1C9C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23D83"/>
    <w:multiLevelType w:val="hybridMultilevel"/>
    <w:tmpl w:val="31BE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D28AB"/>
    <w:multiLevelType w:val="hybridMultilevel"/>
    <w:tmpl w:val="DA68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50D06"/>
    <w:multiLevelType w:val="hybridMultilevel"/>
    <w:tmpl w:val="8F44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D2682"/>
    <w:multiLevelType w:val="hybridMultilevel"/>
    <w:tmpl w:val="F60231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4E816290"/>
    <w:multiLevelType w:val="hybridMultilevel"/>
    <w:tmpl w:val="02828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6171F"/>
    <w:multiLevelType w:val="hybridMultilevel"/>
    <w:tmpl w:val="5B68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112216"/>
    <w:multiLevelType w:val="hybridMultilevel"/>
    <w:tmpl w:val="B0C0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86589"/>
    <w:multiLevelType w:val="hybridMultilevel"/>
    <w:tmpl w:val="DF3A6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7C612E"/>
    <w:multiLevelType w:val="hybridMultilevel"/>
    <w:tmpl w:val="72EA12D4"/>
    <w:lvl w:ilvl="0" w:tplc="CF6CF0D2">
      <w:start w:val="1"/>
      <w:numFmt w:val="low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1129DD"/>
    <w:multiLevelType w:val="hybridMultilevel"/>
    <w:tmpl w:val="602284C0"/>
    <w:lvl w:ilvl="0" w:tplc="00D41AE4">
      <w:start w:val="1"/>
      <w:numFmt w:val="bullet"/>
      <w:lvlText w:val=""/>
      <w:lvlJc w:val="left"/>
      <w:pPr>
        <w:ind w:left="720" w:hanging="360"/>
      </w:pPr>
      <w:rPr>
        <w:rFonts w:ascii="Wingdings" w:hAnsi="Wingdings" w:hint="default"/>
        <w:color w:val="D09E00"/>
      </w:rPr>
    </w:lvl>
    <w:lvl w:ilvl="1" w:tplc="00D41AE4">
      <w:start w:val="1"/>
      <w:numFmt w:val="bullet"/>
      <w:lvlText w:val=""/>
      <w:lvlJc w:val="left"/>
      <w:pPr>
        <w:ind w:left="1440" w:hanging="360"/>
      </w:pPr>
      <w:rPr>
        <w:rFonts w:ascii="Wingdings" w:hAnsi="Wingdings" w:hint="default"/>
        <w:color w:val="D09E00"/>
      </w:rPr>
    </w:lvl>
    <w:lvl w:ilvl="2" w:tplc="00D41AE4">
      <w:start w:val="1"/>
      <w:numFmt w:val="bullet"/>
      <w:lvlText w:val=""/>
      <w:lvlJc w:val="left"/>
      <w:pPr>
        <w:ind w:left="2160" w:hanging="360"/>
      </w:pPr>
      <w:rPr>
        <w:rFonts w:ascii="Wingdings" w:hAnsi="Wingdings" w:hint="default"/>
        <w:color w:val="D09E0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A644D"/>
    <w:multiLevelType w:val="hybridMultilevel"/>
    <w:tmpl w:val="418E50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A7C03A9"/>
    <w:multiLevelType w:val="hybridMultilevel"/>
    <w:tmpl w:val="208034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5F42266C"/>
    <w:multiLevelType w:val="hybridMultilevel"/>
    <w:tmpl w:val="48543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9D4983"/>
    <w:multiLevelType w:val="hybridMultilevel"/>
    <w:tmpl w:val="74E4A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F57E5F"/>
    <w:multiLevelType w:val="multilevel"/>
    <w:tmpl w:val="CA7A4684"/>
    <w:lvl w:ilvl="0">
      <w:start w:val="1"/>
      <w:numFmt w:val="none"/>
      <w:lvlRestart w:val="0"/>
      <w:pStyle w:val="FARBullet1"/>
      <w:isLgl/>
      <w:lvlText w:val="•"/>
      <w:lvlJc w:val="left"/>
      <w:pPr>
        <w:tabs>
          <w:tab w:val="num" w:pos="850"/>
        </w:tabs>
        <w:ind w:left="850" w:hanging="850"/>
      </w:pPr>
      <w:rPr>
        <w:rFonts w:hint="default"/>
      </w:rPr>
    </w:lvl>
    <w:lvl w:ilvl="1">
      <w:start w:val="1"/>
      <w:numFmt w:val="none"/>
      <w:pStyle w:val="FARBullet2"/>
      <w:isLgl/>
      <w:lvlText w:val="•"/>
      <w:lvlJc w:val="left"/>
      <w:pPr>
        <w:tabs>
          <w:tab w:val="num" w:pos="1843"/>
        </w:tabs>
        <w:ind w:left="1843" w:hanging="993"/>
      </w:pPr>
      <w:rPr>
        <w:rFonts w:hint="default"/>
      </w:rPr>
    </w:lvl>
    <w:lvl w:ilvl="2">
      <w:start w:val="1"/>
      <w:numFmt w:val="none"/>
      <w:pStyle w:val="FARBullet3"/>
      <w:isLgl/>
      <w:lvlText w:val="•"/>
      <w:lvlJc w:val="left"/>
      <w:pPr>
        <w:tabs>
          <w:tab w:val="num" w:pos="2410"/>
        </w:tabs>
        <w:ind w:left="2410" w:hanging="567"/>
      </w:pPr>
      <w:rPr>
        <w:rFonts w:hint="default"/>
      </w:rPr>
    </w:lvl>
    <w:lvl w:ilvl="3">
      <w:start w:val="1"/>
      <w:numFmt w:val="none"/>
      <w:pStyle w:val="FARBullet4"/>
      <w:isLgl/>
      <w:lvlText w:val="•"/>
      <w:lvlJc w:val="left"/>
      <w:pPr>
        <w:tabs>
          <w:tab w:val="num" w:pos="3119"/>
        </w:tabs>
        <w:ind w:left="3119" w:hanging="709"/>
      </w:pPr>
      <w:rPr>
        <w:rFonts w:hint="default"/>
      </w:rPr>
    </w:lvl>
    <w:lvl w:ilvl="4">
      <w:start w:val="1"/>
      <w:numFmt w:val="none"/>
      <w:pStyle w:val="FARBullet5"/>
      <w:isLgl/>
      <w:lvlText w:val="•"/>
      <w:lvlJc w:val="left"/>
      <w:pPr>
        <w:tabs>
          <w:tab w:val="num" w:pos="3827"/>
        </w:tabs>
        <w:ind w:left="3827" w:hanging="708"/>
      </w:pPr>
      <w:rPr>
        <w:rFonts w:hint="default"/>
      </w:rPr>
    </w:lvl>
    <w:lvl w:ilvl="5">
      <w:start w:val="1"/>
      <w:numFmt w:val="none"/>
      <w:pStyle w:val="FARBullet6"/>
      <w:isLgl/>
      <w:lvlText w:val="•"/>
      <w:lvlJc w:val="left"/>
      <w:pPr>
        <w:tabs>
          <w:tab w:val="num" w:pos="4536"/>
        </w:tabs>
        <w:ind w:left="4536" w:hanging="709"/>
      </w:pPr>
      <w:rPr>
        <w:rFonts w:hint="default"/>
      </w:rPr>
    </w:lvl>
    <w:lvl w:ilvl="6">
      <w:start w:val="1"/>
      <w:numFmt w:val="none"/>
      <w:isLgl/>
      <w:lvlText w:val=""/>
      <w:lvlJc w:val="left"/>
      <w:pPr>
        <w:ind w:left="0" w:firstLine="0"/>
      </w:pPr>
      <w:rPr>
        <w:rFonts w:hint="default"/>
      </w:rPr>
    </w:lvl>
    <w:lvl w:ilvl="7">
      <w:start w:val="1"/>
      <w:numFmt w:val="none"/>
      <w:isLgl/>
      <w:lvlText w:val=""/>
      <w:lvlJc w:val="left"/>
      <w:pPr>
        <w:ind w:left="-32767" w:firstLine="0"/>
      </w:pPr>
      <w:rPr>
        <w:rFonts w:hint="default"/>
      </w:rPr>
    </w:lvl>
    <w:lvl w:ilvl="8">
      <w:start w:val="1"/>
      <w:numFmt w:val="none"/>
      <w:isLgl/>
      <w:lvlText w:val=""/>
      <w:lvlJc w:val="left"/>
      <w:pPr>
        <w:ind w:left="-32767" w:firstLine="0"/>
      </w:pPr>
      <w:rPr>
        <w:rFonts w:hint="default"/>
      </w:rPr>
    </w:lvl>
  </w:abstractNum>
  <w:abstractNum w:abstractNumId="40" w15:restartNumberingAfterBreak="0">
    <w:nsid w:val="68054444"/>
    <w:multiLevelType w:val="hybridMultilevel"/>
    <w:tmpl w:val="4F32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875454"/>
    <w:multiLevelType w:val="hybridMultilevel"/>
    <w:tmpl w:val="C3EE05EA"/>
    <w:lvl w:ilvl="0" w:tplc="00D41AE4">
      <w:start w:val="1"/>
      <w:numFmt w:val="bullet"/>
      <w:lvlText w:val=""/>
      <w:lvlJc w:val="left"/>
      <w:pPr>
        <w:ind w:left="1429" w:hanging="360"/>
      </w:pPr>
      <w:rPr>
        <w:rFonts w:ascii="Wingdings" w:hAnsi="Wingdings" w:hint="default"/>
        <w:color w:val="D09E0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69180299"/>
    <w:multiLevelType w:val="hybridMultilevel"/>
    <w:tmpl w:val="A7B0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30899"/>
    <w:multiLevelType w:val="hybridMultilevel"/>
    <w:tmpl w:val="2DCA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0598D"/>
    <w:multiLevelType w:val="hybridMultilevel"/>
    <w:tmpl w:val="736E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4160F"/>
    <w:multiLevelType w:val="hybridMultilevel"/>
    <w:tmpl w:val="CE901D12"/>
    <w:lvl w:ilvl="0" w:tplc="1AF8FA0A">
      <w:start w:val="14"/>
      <w:numFmt w:val="bullet"/>
      <w:lvlText w:val="-"/>
      <w:lvlJc w:val="left"/>
      <w:pPr>
        <w:ind w:left="1460" w:hanging="360"/>
      </w:pPr>
      <w:rPr>
        <w:rFonts w:ascii="Arial" w:eastAsiaTheme="minorHAnsi" w:hAnsi="Arial"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7641097"/>
    <w:multiLevelType w:val="hybridMultilevel"/>
    <w:tmpl w:val="6B94AE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582CC7"/>
    <w:multiLevelType w:val="hybridMultilevel"/>
    <w:tmpl w:val="139A5324"/>
    <w:lvl w:ilvl="0" w:tplc="1AF8FA0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3F2294"/>
    <w:multiLevelType w:val="hybridMultilevel"/>
    <w:tmpl w:val="9FCCBF70"/>
    <w:lvl w:ilvl="0" w:tplc="1AF8FA0A">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856836">
    <w:abstractNumId w:val="34"/>
  </w:num>
  <w:num w:numId="2" w16cid:durableId="524055391">
    <w:abstractNumId w:val="41"/>
  </w:num>
  <w:num w:numId="3" w16cid:durableId="932511751">
    <w:abstractNumId w:val="18"/>
  </w:num>
  <w:num w:numId="4" w16cid:durableId="855849274">
    <w:abstractNumId w:val="9"/>
  </w:num>
  <w:num w:numId="5" w16cid:durableId="1108505035">
    <w:abstractNumId w:val="47"/>
  </w:num>
  <w:num w:numId="6" w16cid:durableId="103958949">
    <w:abstractNumId w:val="33"/>
  </w:num>
  <w:num w:numId="7" w16cid:durableId="405495753">
    <w:abstractNumId w:val="0"/>
  </w:num>
  <w:num w:numId="8" w16cid:durableId="1010991083">
    <w:abstractNumId w:val="14"/>
  </w:num>
  <w:num w:numId="9" w16cid:durableId="799500145">
    <w:abstractNumId w:val="7"/>
  </w:num>
  <w:num w:numId="10" w16cid:durableId="1373849043">
    <w:abstractNumId w:val="48"/>
  </w:num>
  <w:num w:numId="11" w16cid:durableId="300572556">
    <w:abstractNumId w:val="28"/>
  </w:num>
  <w:num w:numId="12" w16cid:durableId="1418594060">
    <w:abstractNumId w:val="46"/>
  </w:num>
  <w:num w:numId="13" w16cid:durableId="1747065983">
    <w:abstractNumId w:val="45"/>
  </w:num>
  <w:num w:numId="14" w16cid:durableId="185826437">
    <w:abstractNumId w:val="8"/>
  </w:num>
  <w:num w:numId="15" w16cid:durableId="1080055964">
    <w:abstractNumId w:val="3"/>
  </w:num>
  <w:num w:numId="16" w16cid:durableId="1659729014">
    <w:abstractNumId w:val="6"/>
  </w:num>
  <w:num w:numId="17" w16cid:durableId="1051925234">
    <w:abstractNumId w:val="12"/>
  </w:num>
  <w:num w:numId="18" w16cid:durableId="1867323992">
    <w:abstractNumId w:val="26"/>
  </w:num>
  <w:num w:numId="19" w16cid:durableId="1452095864">
    <w:abstractNumId w:val="5"/>
  </w:num>
  <w:num w:numId="20" w16cid:durableId="693961541">
    <w:abstractNumId w:val="19"/>
  </w:num>
  <w:num w:numId="21" w16cid:durableId="718014072">
    <w:abstractNumId w:val="25"/>
  </w:num>
  <w:num w:numId="22" w16cid:durableId="1463112284">
    <w:abstractNumId w:val="36"/>
  </w:num>
  <w:num w:numId="23" w16cid:durableId="1340890355">
    <w:abstractNumId w:val="42"/>
  </w:num>
  <w:num w:numId="24" w16cid:durableId="1766419315">
    <w:abstractNumId w:val="23"/>
  </w:num>
  <w:num w:numId="25" w16cid:durableId="991325036">
    <w:abstractNumId w:val="37"/>
  </w:num>
  <w:num w:numId="26" w16cid:durableId="495658248">
    <w:abstractNumId w:val="13"/>
  </w:num>
  <w:num w:numId="27" w16cid:durableId="948850427">
    <w:abstractNumId w:val="35"/>
  </w:num>
  <w:num w:numId="28" w16cid:durableId="1791973191">
    <w:abstractNumId w:val="30"/>
  </w:num>
  <w:num w:numId="29" w16cid:durableId="1201481551">
    <w:abstractNumId w:val="1"/>
  </w:num>
  <w:num w:numId="30" w16cid:durableId="457912195">
    <w:abstractNumId w:val="38"/>
  </w:num>
  <w:num w:numId="31" w16cid:durableId="1469742232">
    <w:abstractNumId w:val="21"/>
  </w:num>
  <w:num w:numId="32" w16cid:durableId="1639143710">
    <w:abstractNumId w:val="44"/>
  </w:num>
  <w:num w:numId="33" w16cid:durableId="1309093828">
    <w:abstractNumId w:val="22"/>
  </w:num>
  <w:num w:numId="34" w16cid:durableId="1861233271">
    <w:abstractNumId w:val="11"/>
  </w:num>
  <w:num w:numId="35" w16cid:durableId="492839565">
    <w:abstractNumId w:val="39"/>
  </w:num>
  <w:num w:numId="36" w16cid:durableId="29575421">
    <w:abstractNumId w:val="20"/>
  </w:num>
  <w:num w:numId="37" w16cid:durableId="1159418382">
    <w:abstractNumId w:val="15"/>
  </w:num>
  <w:num w:numId="38" w16cid:durableId="442110691">
    <w:abstractNumId w:val="27"/>
  </w:num>
  <w:num w:numId="39" w16cid:durableId="1185367953">
    <w:abstractNumId w:val="40"/>
  </w:num>
  <w:num w:numId="40" w16cid:durableId="456140007">
    <w:abstractNumId w:val="29"/>
  </w:num>
  <w:num w:numId="41" w16cid:durableId="1884174322">
    <w:abstractNumId w:val="16"/>
  </w:num>
  <w:num w:numId="42" w16cid:durableId="758216401">
    <w:abstractNumId w:val="17"/>
  </w:num>
  <w:num w:numId="43" w16cid:durableId="982386489">
    <w:abstractNumId w:val="43"/>
  </w:num>
  <w:num w:numId="44" w16cid:durableId="1537110783">
    <w:abstractNumId w:val="32"/>
  </w:num>
  <w:num w:numId="45" w16cid:durableId="58329443">
    <w:abstractNumId w:val="10"/>
  </w:num>
  <w:num w:numId="46" w16cid:durableId="1997806772">
    <w:abstractNumId w:val="4"/>
  </w:num>
  <w:num w:numId="47" w16cid:durableId="362705651">
    <w:abstractNumId w:val="2"/>
  </w:num>
  <w:num w:numId="48" w16cid:durableId="1383212583">
    <w:abstractNumId w:val="31"/>
  </w:num>
  <w:num w:numId="49" w16cid:durableId="1165974794">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79"/>
    <w:rsid w:val="00004F79"/>
    <w:rsid w:val="0002624B"/>
    <w:rsid w:val="00032610"/>
    <w:rsid w:val="00032E4F"/>
    <w:rsid w:val="00035EBB"/>
    <w:rsid w:val="000732FC"/>
    <w:rsid w:val="00081AC0"/>
    <w:rsid w:val="000B4534"/>
    <w:rsid w:val="000B69D7"/>
    <w:rsid w:val="000C0508"/>
    <w:rsid w:val="000F35E6"/>
    <w:rsid w:val="000F38AB"/>
    <w:rsid w:val="000F62FC"/>
    <w:rsid w:val="00100682"/>
    <w:rsid w:val="00166F02"/>
    <w:rsid w:val="00170796"/>
    <w:rsid w:val="0017394F"/>
    <w:rsid w:val="001765C8"/>
    <w:rsid w:val="00195259"/>
    <w:rsid w:val="001B70B5"/>
    <w:rsid w:val="001E3061"/>
    <w:rsid w:val="00201E22"/>
    <w:rsid w:val="00205475"/>
    <w:rsid w:val="00210A06"/>
    <w:rsid w:val="00231BBF"/>
    <w:rsid w:val="0023216E"/>
    <w:rsid w:val="00240155"/>
    <w:rsid w:val="002823B2"/>
    <w:rsid w:val="00283305"/>
    <w:rsid w:val="00283CAD"/>
    <w:rsid w:val="002A16F0"/>
    <w:rsid w:val="002E7F44"/>
    <w:rsid w:val="00301AD0"/>
    <w:rsid w:val="00314EF8"/>
    <w:rsid w:val="00315CB8"/>
    <w:rsid w:val="00317619"/>
    <w:rsid w:val="0032781D"/>
    <w:rsid w:val="00331485"/>
    <w:rsid w:val="003334E9"/>
    <w:rsid w:val="00345A85"/>
    <w:rsid w:val="00372AB5"/>
    <w:rsid w:val="0037421C"/>
    <w:rsid w:val="003937FA"/>
    <w:rsid w:val="00393CC9"/>
    <w:rsid w:val="003A1EAB"/>
    <w:rsid w:val="003A6BB8"/>
    <w:rsid w:val="003A7365"/>
    <w:rsid w:val="003C33DA"/>
    <w:rsid w:val="003E60AE"/>
    <w:rsid w:val="00403522"/>
    <w:rsid w:val="00405CFD"/>
    <w:rsid w:val="004139AF"/>
    <w:rsid w:val="00416703"/>
    <w:rsid w:val="00421ED0"/>
    <w:rsid w:val="00426CFF"/>
    <w:rsid w:val="00432E0B"/>
    <w:rsid w:val="00451446"/>
    <w:rsid w:val="004719D7"/>
    <w:rsid w:val="00495A53"/>
    <w:rsid w:val="004A2611"/>
    <w:rsid w:val="004D122B"/>
    <w:rsid w:val="005423E3"/>
    <w:rsid w:val="00551C61"/>
    <w:rsid w:val="00560CC1"/>
    <w:rsid w:val="005A12BA"/>
    <w:rsid w:val="005B0409"/>
    <w:rsid w:val="005B5D18"/>
    <w:rsid w:val="005C193E"/>
    <w:rsid w:val="005E23DF"/>
    <w:rsid w:val="005E7077"/>
    <w:rsid w:val="005E7985"/>
    <w:rsid w:val="00602233"/>
    <w:rsid w:val="006241B6"/>
    <w:rsid w:val="00657A4D"/>
    <w:rsid w:val="0066524C"/>
    <w:rsid w:val="006914DE"/>
    <w:rsid w:val="006920E2"/>
    <w:rsid w:val="00695642"/>
    <w:rsid w:val="006A1093"/>
    <w:rsid w:val="006B2C44"/>
    <w:rsid w:val="006C1CAE"/>
    <w:rsid w:val="006D06E8"/>
    <w:rsid w:val="00705DEF"/>
    <w:rsid w:val="00716CD2"/>
    <w:rsid w:val="00721611"/>
    <w:rsid w:val="00727552"/>
    <w:rsid w:val="00734F8C"/>
    <w:rsid w:val="00742950"/>
    <w:rsid w:val="00754E84"/>
    <w:rsid w:val="007651C7"/>
    <w:rsid w:val="00767DA5"/>
    <w:rsid w:val="007B10C1"/>
    <w:rsid w:val="00875DAC"/>
    <w:rsid w:val="008B4950"/>
    <w:rsid w:val="008F5349"/>
    <w:rsid w:val="00937538"/>
    <w:rsid w:val="009511DD"/>
    <w:rsid w:val="00963AD8"/>
    <w:rsid w:val="00966DD7"/>
    <w:rsid w:val="00971FFB"/>
    <w:rsid w:val="0098126A"/>
    <w:rsid w:val="00990DD4"/>
    <w:rsid w:val="009B77B1"/>
    <w:rsid w:val="009D6351"/>
    <w:rsid w:val="009F40D6"/>
    <w:rsid w:val="009F7581"/>
    <w:rsid w:val="00A0775E"/>
    <w:rsid w:val="00A161C0"/>
    <w:rsid w:val="00A27C29"/>
    <w:rsid w:val="00A315A2"/>
    <w:rsid w:val="00A36DC8"/>
    <w:rsid w:val="00AC06A5"/>
    <w:rsid w:val="00AF0C65"/>
    <w:rsid w:val="00AF4DED"/>
    <w:rsid w:val="00AF5C19"/>
    <w:rsid w:val="00B0003E"/>
    <w:rsid w:val="00B0659E"/>
    <w:rsid w:val="00B25495"/>
    <w:rsid w:val="00B2585C"/>
    <w:rsid w:val="00B42D85"/>
    <w:rsid w:val="00B670AA"/>
    <w:rsid w:val="00BC3229"/>
    <w:rsid w:val="00BE4344"/>
    <w:rsid w:val="00C05B9B"/>
    <w:rsid w:val="00C06C40"/>
    <w:rsid w:val="00C12E3F"/>
    <w:rsid w:val="00C77EF4"/>
    <w:rsid w:val="00C84F4F"/>
    <w:rsid w:val="00C96045"/>
    <w:rsid w:val="00D14957"/>
    <w:rsid w:val="00D247A9"/>
    <w:rsid w:val="00D82395"/>
    <w:rsid w:val="00DA18F3"/>
    <w:rsid w:val="00DA6CB2"/>
    <w:rsid w:val="00DB3075"/>
    <w:rsid w:val="00E353DC"/>
    <w:rsid w:val="00E55576"/>
    <w:rsid w:val="00E909A3"/>
    <w:rsid w:val="00E93007"/>
    <w:rsid w:val="00EC37C3"/>
    <w:rsid w:val="00F00FEC"/>
    <w:rsid w:val="00F12289"/>
    <w:rsid w:val="00F24D1F"/>
    <w:rsid w:val="00F25008"/>
    <w:rsid w:val="00F444F1"/>
    <w:rsid w:val="00F457D9"/>
    <w:rsid w:val="00F5774E"/>
    <w:rsid w:val="00F60206"/>
    <w:rsid w:val="00FA7B67"/>
    <w:rsid w:val="00FB2F6F"/>
    <w:rsid w:val="00FB34F9"/>
    <w:rsid w:val="00FF5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456875"/>
  <w15:docId w15:val="{C64B501E-F2B9-476C-9743-0015B985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7A9"/>
    <w:pPr>
      <w:spacing w:after="0"/>
    </w:pPr>
    <w:rPr>
      <w:rFonts w:ascii="Calibri Light" w:hAnsi="Calibri Light"/>
      <w:sz w:val="24"/>
    </w:rPr>
  </w:style>
  <w:style w:type="paragraph" w:styleId="Heading1">
    <w:name w:val="heading 1"/>
    <w:basedOn w:val="Normal"/>
    <w:next w:val="Normal"/>
    <w:link w:val="Heading1Char"/>
    <w:uiPriority w:val="9"/>
    <w:qFormat/>
    <w:rsid w:val="00283305"/>
    <w:pPr>
      <w:keepNext/>
      <w:keepLines/>
      <w:spacing w:before="320" w:after="80" w:line="240" w:lineRule="auto"/>
      <w:outlineLvl w:val="0"/>
    </w:pPr>
    <w:rPr>
      <w:rFonts w:asciiTheme="majorHAnsi" w:eastAsiaTheme="majorEastAsia" w:hAnsiTheme="majorHAnsi" w:cstheme="majorBidi"/>
      <w:b/>
      <w:color w:val="2E74B5" w:themeColor="accent1" w:themeShade="BF"/>
      <w:sz w:val="40"/>
      <w:szCs w:val="40"/>
      <w:u w:val="single"/>
    </w:rPr>
  </w:style>
  <w:style w:type="paragraph" w:styleId="Heading2">
    <w:name w:val="heading 2"/>
    <w:basedOn w:val="Normal"/>
    <w:next w:val="Normal"/>
    <w:link w:val="Heading2Char"/>
    <w:uiPriority w:val="9"/>
    <w:unhideWhenUsed/>
    <w:qFormat/>
    <w:rsid w:val="00283305"/>
    <w:pPr>
      <w:keepNext/>
      <w:keepLines/>
      <w:spacing w:before="160" w:after="40" w:line="240" w:lineRule="auto"/>
      <w:outlineLvl w:val="1"/>
    </w:pPr>
    <w:rPr>
      <w:rFonts w:asciiTheme="majorHAnsi" w:eastAsiaTheme="majorEastAsia" w:hAnsiTheme="majorHAnsi" w:cstheme="majorBidi"/>
      <w:color w:val="1F4E79" w:themeColor="accent1" w:themeShade="80"/>
      <w:sz w:val="32"/>
      <w:szCs w:val="32"/>
    </w:rPr>
  </w:style>
  <w:style w:type="paragraph" w:styleId="Heading3">
    <w:name w:val="heading 3"/>
    <w:basedOn w:val="Normal"/>
    <w:next w:val="Normal"/>
    <w:link w:val="Heading3Char"/>
    <w:uiPriority w:val="9"/>
    <w:unhideWhenUsed/>
    <w:qFormat/>
    <w:rsid w:val="00716CD2"/>
    <w:pPr>
      <w:keepNext/>
      <w:keepLines/>
      <w:spacing w:before="16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nhideWhenUsed/>
    <w:qFormat/>
    <w:rsid w:val="00716CD2"/>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716CD2"/>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16CD2"/>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16CD2"/>
    <w:pPr>
      <w:keepNext/>
      <w:keepLines/>
      <w:spacing w:before="4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716CD2"/>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16CD2"/>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305"/>
    <w:rPr>
      <w:rFonts w:asciiTheme="majorHAnsi" w:eastAsiaTheme="majorEastAsia" w:hAnsiTheme="majorHAnsi" w:cstheme="majorBidi"/>
      <w:b/>
      <w:color w:val="2E74B5" w:themeColor="accent1" w:themeShade="BF"/>
      <w:sz w:val="40"/>
      <w:szCs w:val="40"/>
      <w:u w:val="single"/>
    </w:rPr>
  </w:style>
  <w:style w:type="character" w:customStyle="1" w:styleId="Heading2Char">
    <w:name w:val="Heading 2 Char"/>
    <w:basedOn w:val="DefaultParagraphFont"/>
    <w:link w:val="Heading2"/>
    <w:uiPriority w:val="9"/>
    <w:rsid w:val="00283305"/>
    <w:rPr>
      <w:rFonts w:asciiTheme="majorHAnsi" w:eastAsiaTheme="majorEastAsia" w:hAnsiTheme="majorHAnsi" w:cstheme="majorBidi"/>
      <w:color w:val="1F4E79" w:themeColor="accent1" w:themeShade="80"/>
      <w:sz w:val="32"/>
      <w:szCs w:val="32"/>
    </w:rPr>
  </w:style>
  <w:style w:type="character" w:styleId="PlaceholderText">
    <w:name w:val="Placeholder Text"/>
    <w:basedOn w:val="DefaultParagraphFont"/>
    <w:uiPriority w:val="2"/>
    <w:rPr>
      <w:i/>
      <w:iCs/>
      <w:color w:val="7F7F7F" w:themeColor="text1" w:themeTint="80"/>
    </w:rPr>
  </w:style>
  <w:style w:type="paragraph" w:styleId="Subtitle">
    <w:name w:val="Subtitle"/>
    <w:basedOn w:val="Normal"/>
    <w:next w:val="Normal"/>
    <w:link w:val="SubtitleChar"/>
    <w:uiPriority w:val="11"/>
    <w:qFormat/>
    <w:rsid w:val="00716CD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716CD2"/>
    <w:rPr>
      <w:color w:val="44546A" w:themeColor="text2"/>
      <w:sz w:val="28"/>
      <w:szCs w:val="28"/>
    </w:rPr>
  </w:style>
  <w:style w:type="paragraph" w:styleId="Title">
    <w:name w:val="Title"/>
    <w:basedOn w:val="Normal"/>
    <w:next w:val="Normal"/>
    <w:link w:val="TitleChar"/>
    <w:uiPriority w:val="10"/>
    <w:qFormat/>
    <w:rsid w:val="00FA7B6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48"/>
      <w:szCs w:val="72"/>
    </w:rPr>
  </w:style>
  <w:style w:type="character" w:customStyle="1" w:styleId="TitleChar">
    <w:name w:val="Title Char"/>
    <w:basedOn w:val="DefaultParagraphFont"/>
    <w:link w:val="Title"/>
    <w:uiPriority w:val="10"/>
    <w:rsid w:val="00FA7B67"/>
    <w:rPr>
      <w:rFonts w:asciiTheme="majorHAnsi" w:eastAsiaTheme="majorEastAsia" w:hAnsiTheme="majorHAnsi" w:cstheme="majorBidi"/>
      <w:caps/>
      <w:color w:val="44546A" w:themeColor="text2"/>
      <w:spacing w:val="30"/>
      <w:sz w:val="48"/>
      <w:szCs w:val="72"/>
    </w:rPr>
  </w:style>
  <w:style w:type="paragraph" w:customStyle="1" w:styleId="Logo">
    <w:name w:val="Logo"/>
    <w:basedOn w:val="Normal"/>
    <w:uiPriority w:val="1"/>
    <w:pPr>
      <w:spacing w:before="360"/>
      <w:jc w:val="right"/>
    </w:pPr>
    <w:rPr>
      <w:noProof/>
    </w:rPr>
  </w:style>
  <w:style w:type="character" w:customStyle="1" w:styleId="Heading3Char">
    <w:name w:val="Heading 3 Char"/>
    <w:basedOn w:val="DefaultParagraphFont"/>
    <w:link w:val="Heading3"/>
    <w:uiPriority w:val="9"/>
    <w:rsid w:val="00716CD2"/>
    <w:rPr>
      <w:rFonts w:asciiTheme="majorHAnsi" w:eastAsiaTheme="majorEastAsia" w:hAnsiTheme="majorHAnsi" w:cstheme="majorBidi"/>
      <w:sz w:val="32"/>
      <w:szCs w:val="32"/>
    </w:rPr>
  </w:style>
  <w:style w:type="paragraph" w:styleId="Footer">
    <w:name w:val="footer"/>
    <w:basedOn w:val="Normal"/>
    <w:link w:val="FooterChar"/>
    <w:pPr>
      <w:spacing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716CD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716CD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716CD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716CD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716CD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716CD2"/>
    <w:rPr>
      <w:b/>
      <w:bCs/>
      <w:i/>
      <w:iCs/>
    </w:rPr>
  </w:style>
  <w:style w:type="paragraph" w:styleId="Caption">
    <w:name w:val="caption"/>
    <w:basedOn w:val="Normal"/>
    <w:next w:val="Normal"/>
    <w:uiPriority w:val="35"/>
    <w:semiHidden/>
    <w:unhideWhenUsed/>
    <w:qFormat/>
    <w:rsid w:val="00716CD2"/>
    <w:pPr>
      <w:spacing w:line="240" w:lineRule="auto"/>
    </w:pPr>
    <w:rPr>
      <w:b/>
      <w:bCs/>
      <w:color w:val="404040" w:themeColor="text1" w:themeTint="BF"/>
      <w:sz w:val="16"/>
      <w:szCs w:val="16"/>
    </w:rPr>
  </w:style>
  <w:style w:type="character" w:styleId="Strong">
    <w:name w:val="Strong"/>
    <w:basedOn w:val="DefaultParagraphFont"/>
    <w:uiPriority w:val="22"/>
    <w:qFormat/>
    <w:rsid w:val="00716CD2"/>
    <w:rPr>
      <w:b/>
      <w:bCs/>
    </w:rPr>
  </w:style>
  <w:style w:type="character" w:styleId="Emphasis">
    <w:name w:val="Emphasis"/>
    <w:basedOn w:val="DefaultParagraphFont"/>
    <w:uiPriority w:val="20"/>
    <w:qFormat/>
    <w:rsid w:val="00716CD2"/>
    <w:rPr>
      <w:i/>
      <w:iCs/>
      <w:color w:val="000000" w:themeColor="text1"/>
    </w:rPr>
  </w:style>
  <w:style w:type="paragraph" w:styleId="NoSpacing">
    <w:name w:val="No Spacing"/>
    <w:uiPriority w:val="1"/>
    <w:qFormat/>
    <w:rsid w:val="00716CD2"/>
    <w:pPr>
      <w:spacing w:after="0" w:line="240" w:lineRule="auto"/>
    </w:pPr>
  </w:style>
  <w:style w:type="paragraph" w:styleId="Quote">
    <w:name w:val="Quote"/>
    <w:basedOn w:val="Normal"/>
    <w:next w:val="Normal"/>
    <w:link w:val="QuoteChar"/>
    <w:uiPriority w:val="29"/>
    <w:qFormat/>
    <w:rsid w:val="00716CD2"/>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716CD2"/>
    <w:rPr>
      <w:i/>
      <w:iCs/>
      <w:color w:val="7B7B7B" w:themeColor="accent3" w:themeShade="BF"/>
      <w:sz w:val="24"/>
      <w:szCs w:val="24"/>
    </w:rPr>
  </w:style>
  <w:style w:type="paragraph" w:styleId="IntenseQuote">
    <w:name w:val="Intense Quote"/>
    <w:basedOn w:val="Normal"/>
    <w:next w:val="Normal"/>
    <w:link w:val="IntenseQuoteChar"/>
    <w:uiPriority w:val="30"/>
    <w:qFormat/>
    <w:rsid w:val="00716CD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716CD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16CD2"/>
    <w:rPr>
      <w:i/>
      <w:iCs/>
      <w:color w:val="595959" w:themeColor="text1" w:themeTint="A6"/>
    </w:rPr>
  </w:style>
  <w:style w:type="character" w:styleId="IntenseEmphasis">
    <w:name w:val="Intense Emphasis"/>
    <w:basedOn w:val="DefaultParagraphFont"/>
    <w:uiPriority w:val="21"/>
    <w:qFormat/>
    <w:rsid w:val="00716CD2"/>
    <w:rPr>
      <w:b/>
      <w:bCs/>
      <w:i/>
      <w:iCs/>
      <w:color w:val="auto"/>
    </w:rPr>
  </w:style>
  <w:style w:type="character" w:styleId="SubtleReference">
    <w:name w:val="Subtle Reference"/>
    <w:basedOn w:val="DefaultParagraphFont"/>
    <w:uiPriority w:val="31"/>
    <w:qFormat/>
    <w:rsid w:val="00716CD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16CD2"/>
    <w:rPr>
      <w:b/>
      <w:bCs/>
      <w:caps w:val="0"/>
      <w:smallCaps/>
      <w:color w:val="auto"/>
      <w:spacing w:val="0"/>
      <w:u w:val="single"/>
    </w:rPr>
  </w:style>
  <w:style w:type="character" w:styleId="BookTitle">
    <w:name w:val="Book Title"/>
    <w:basedOn w:val="DefaultParagraphFont"/>
    <w:uiPriority w:val="33"/>
    <w:qFormat/>
    <w:rsid w:val="00716CD2"/>
    <w:rPr>
      <w:b/>
      <w:bCs/>
      <w:caps w:val="0"/>
      <w:smallCaps/>
      <w:spacing w:val="0"/>
    </w:rPr>
  </w:style>
  <w:style w:type="paragraph" w:styleId="TOCHeading">
    <w:name w:val="TOC Heading"/>
    <w:basedOn w:val="Heading1"/>
    <w:next w:val="Normal"/>
    <w:uiPriority w:val="39"/>
    <w:unhideWhenUsed/>
    <w:qFormat/>
    <w:rsid w:val="00716CD2"/>
    <w:pPr>
      <w:outlineLvl w:val="9"/>
    </w:pPr>
  </w:style>
  <w:style w:type="paragraph" w:styleId="Header">
    <w:name w:val="header"/>
    <w:basedOn w:val="Normal"/>
    <w:link w:val="HeaderChar"/>
    <w:unhideWhenUsed/>
    <w:rsid w:val="00716CD2"/>
    <w:pPr>
      <w:tabs>
        <w:tab w:val="center" w:pos="4513"/>
        <w:tab w:val="right" w:pos="9026"/>
      </w:tabs>
      <w:spacing w:line="240" w:lineRule="auto"/>
    </w:pPr>
  </w:style>
  <w:style w:type="character" w:customStyle="1" w:styleId="HeaderChar">
    <w:name w:val="Header Char"/>
    <w:basedOn w:val="DefaultParagraphFont"/>
    <w:link w:val="Header"/>
    <w:uiPriority w:val="99"/>
    <w:rsid w:val="00716CD2"/>
  </w:style>
  <w:style w:type="paragraph" w:styleId="TOC1">
    <w:name w:val="toc 1"/>
    <w:basedOn w:val="Normal"/>
    <w:next w:val="Normal"/>
    <w:autoRedefine/>
    <w:uiPriority w:val="39"/>
    <w:unhideWhenUsed/>
    <w:rsid w:val="00A0775E"/>
    <w:pPr>
      <w:tabs>
        <w:tab w:val="right" w:leader="dot" w:pos="9016"/>
      </w:tabs>
      <w:spacing w:after="100"/>
    </w:pPr>
    <w:rPr>
      <w:b/>
      <w:noProof/>
    </w:rPr>
  </w:style>
  <w:style w:type="paragraph" w:styleId="TOC2">
    <w:name w:val="toc 2"/>
    <w:basedOn w:val="Normal"/>
    <w:next w:val="Normal"/>
    <w:autoRedefine/>
    <w:uiPriority w:val="39"/>
    <w:unhideWhenUsed/>
    <w:rsid w:val="004D122B"/>
    <w:pPr>
      <w:spacing w:after="100"/>
      <w:ind w:left="210"/>
    </w:pPr>
  </w:style>
  <w:style w:type="character" w:styleId="Hyperlink">
    <w:name w:val="Hyperlink"/>
    <w:basedOn w:val="DefaultParagraphFont"/>
    <w:uiPriority w:val="99"/>
    <w:unhideWhenUsed/>
    <w:rsid w:val="004D122B"/>
    <w:rPr>
      <w:color w:val="0563C1" w:themeColor="hyperlink"/>
      <w:u w:val="single"/>
    </w:rPr>
  </w:style>
  <w:style w:type="paragraph" w:customStyle="1" w:styleId="PolicyTitle">
    <w:name w:val="Policy Title"/>
    <w:basedOn w:val="Title"/>
    <w:link w:val="PolicyTitleChar"/>
    <w:autoRedefine/>
    <w:qFormat/>
    <w:rsid w:val="00A36DC8"/>
    <w:rPr>
      <w:rFonts w:ascii="Calibri Light" w:eastAsiaTheme="minorHAnsi" w:hAnsi="Calibri Light" w:cs="Arial"/>
      <w:b/>
      <w:sz w:val="52"/>
      <w:szCs w:val="24"/>
      <w:lang w:val="en-GB" w:eastAsia="en-US"/>
    </w:rPr>
  </w:style>
  <w:style w:type="paragraph" w:customStyle="1" w:styleId="PolicyVersion">
    <w:name w:val="Policy Version"/>
    <w:basedOn w:val="Heading1"/>
    <w:link w:val="PolicyVersionChar"/>
    <w:autoRedefine/>
    <w:qFormat/>
    <w:rsid w:val="00990DD4"/>
    <w:pPr>
      <w:jc w:val="center"/>
    </w:pPr>
  </w:style>
  <w:style w:type="character" w:customStyle="1" w:styleId="PolicyTitleChar">
    <w:name w:val="Policy Title Char"/>
    <w:basedOn w:val="TitleChar"/>
    <w:link w:val="PolicyTitle"/>
    <w:rsid w:val="00A36DC8"/>
    <w:rPr>
      <w:rFonts w:ascii="Calibri Light" w:eastAsiaTheme="minorHAnsi" w:hAnsi="Calibri Light" w:cs="Arial"/>
      <w:b/>
      <w:caps/>
      <w:color w:val="44546A" w:themeColor="text2"/>
      <w:spacing w:val="30"/>
      <w:sz w:val="52"/>
      <w:szCs w:val="24"/>
      <w:lang w:val="en-GB" w:eastAsia="en-US"/>
    </w:rPr>
  </w:style>
  <w:style w:type="paragraph" w:styleId="ListParagraph">
    <w:name w:val="List Paragraph"/>
    <w:basedOn w:val="Normal"/>
    <w:uiPriority w:val="34"/>
    <w:qFormat/>
    <w:rsid w:val="00283305"/>
    <w:pPr>
      <w:spacing w:after="200" w:line="276" w:lineRule="auto"/>
      <w:ind w:left="720"/>
      <w:contextualSpacing/>
    </w:pPr>
    <w:rPr>
      <w:rFonts w:eastAsiaTheme="minorHAnsi"/>
      <w:sz w:val="22"/>
      <w:szCs w:val="22"/>
      <w:lang w:val="en-GB" w:eastAsia="en-US"/>
    </w:rPr>
  </w:style>
  <w:style w:type="character" w:customStyle="1" w:styleId="PolicyVersionChar">
    <w:name w:val="Policy Version Char"/>
    <w:basedOn w:val="Heading1Char"/>
    <w:link w:val="PolicyVersion"/>
    <w:rsid w:val="00990DD4"/>
    <w:rPr>
      <w:rFonts w:asciiTheme="majorHAnsi" w:eastAsiaTheme="majorEastAsia" w:hAnsiTheme="majorHAnsi" w:cstheme="majorBidi"/>
      <w:b/>
      <w:color w:val="2E74B5" w:themeColor="accent1" w:themeShade="BF"/>
      <w:sz w:val="40"/>
      <w:szCs w:val="40"/>
      <w:u w:val="single"/>
    </w:rPr>
  </w:style>
  <w:style w:type="paragraph" w:styleId="NormalWeb">
    <w:name w:val="Normal (Web)"/>
    <w:basedOn w:val="Normal"/>
    <w:uiPriority w:val="99"/>
    <w:semiHidden/>
    <w:unhideWhenUsed/>
    <w:rsid w:val="00317619"/>
    <w:pPr>
      <w:spacing w:before="100" w:beforeAutospacing="1" w:after="100" w:afterAutospacing="1" w:line="240" w:lineRule="auto"/>
    </w:pPr>
    <w:rPr>
      <w:rFonts w:ascii="Times New Roman" w:hAnsi="Times New Roman" w:cs="Times New Roman"/>
      <w:szCs w:val="24"/>
      <w:lang w:val="en-GB" w:eastAsia="en-GB"/>
    </w:rPr>
  </w:style>
  <w:style w:type="character" w:customStyle="1" w:styleId="UnresolvedMention1">
    <w:name w:val="Unresolved Mention1"/>
    <w:basedOn w:val="DefaultParagraphFont"/>
    <w:uiPriority w:val="99"/>
    <w:semiHidden/>
    <w:unhideWhenUsed/>
    <w:rsid w:val="00FF56E7"/>
    <w:rPr>
      <w:color w:val="808080"/>
      <w:shd w:val="clear" w:color="auto" w:fill="E6E6E6"/>
    </w:rPr>
  </w:style>
  <w:style w:type="paragraph" w:styleId="BodyText">
    <w:name w:val="Body Text"/>
    <w:basedOn w:val="Normal"/>
    <w:link w:val="BodyTextChar"/>
    <w:rsid w:val="000B4534"/>
    <w:pPr>
      <w:spacing w:line="240" w:lineRule="auto"/>
    </w:pPr>
    <w:rPr>
      <w:rFonts w:ascii="Arial" w:eastAsia="Times New Roman" w:hAnsi="Arial" w:cs="Arial"/>
      <w:szCs w:val="24"/>
      <w:lang w:eastAsia="en-US"/>
    </w:rPr>
  </w:style>
  <w:style w:type="character" w:customStyle="1" w:styleId="BodyTextChar">
    <w:name w:val="Body Text Char"/>
    <w:basedOn w:val="DefaultParagraphFont"/>
    <w:link w:val="BodyText"/>
    <w:rsid w:val="000B4534"/>
    <w:rPr>
      <w:rFonts w:ascii="Arial" w:eastAsia="Times New Roman" w:hAnsi="Arial" w:cs="Arial"/>
      <w:sz w:val="24"/>
      <w:szCs w:val="24"/>
      <w:lang w:eastAsia="en-US"/>
    </w:rPr>
  </w:style>
  <w:style w:type="paragraph" w:styleId="BalloonText">
    <w:name w:val="Balloon Text"/>
    <w:basedOn w:val="Normal"/>
    <w:link w:val="BalloonTextChar"/>
    <w:uiPriority w:val="99"/>
    <w:semiHidden/>
    <w:unhideWhenUsed/>
    <w:rsid w:val="000B4534"/>
    <w:pPr>
      <w:spacing w:line="240" w:lineRule="auto"/>
    </w:pPr>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semiHidden/>
    <w:rsid w:val="000B4534"/>
    <w:rPr>
      <w:rFonts w:ascii="Tahoma" w:eastAsia="Calibri" w:hAnsi="Tahoma" w:cs="Tahoma"/>
      <w:sz w:val="16"/>
      <w:szCs w:val="16"/>
      <w:lang w:val="en-GB" w:eastAsia="en-US"/>
    </w:rPr>
  </w:style>
  <w:style w:type="paragraph" w:styleId="BodyTextIndent2">
    <w:name w:val="Body Text Indent 2"/>
    <w:basedOn w:val="Normal"/>
    <w:link w:val="BodyTextIndent2Char"/>
    <w:uiPriority w:val="99"/>
    <w:unhideWhenUsed/>
    <w:rsid w:val="000B4534"/>
    <w:pPr>
      <w:spacing w:after="120" w:line="480" w:lineRule="auto"/>
      <w:ind w:left="283"/>
    </w:pPr>
    <w:rPr>
      <w:rFonts w:ascii="Calibri" w:eastAsia="Calibri" w:hAnsi="Calibri" w:cs="Times New Roman"/>
      <w:sz w:val="22"/>
      <w:szCs w:val="22"/>
      <w:lang w:val="en-GB" w:eastAsia="en-US"/>
    </w:rPr>
  </w:style>
  <w:style w:type="character" w:customStyle="1" w:styleId="BodyTextIndent2Char">
    <w:name w:val="Body Text Indent 2 Char"/>
    <w:basedOn w:val="DefaultParagraphFont"/>
    <w:link w:val="BodyTextIndent2"/>
    <w:uiPriority w:val="99"/>
    <w:rsid w:val="000B4534"/>
    <w:rPr>
      <w:rFonts w:ascii="Calibri" w:eastAsia="Calibri" w:hAnsi="Calibri" w:cs="Times New Roman"/>
      <w:sz w:val="22"/>
      <w:szCs w:val="22"/>
      <w:lang w:val="en-GB" w:eastAsia="en-US"/>
    </w:rPr>
  </w:style>
  <w:style w:type="paragraph" w:customStyle="1" w:styleId="Style2">
    <w:name w:val="Style2"/>
    <w:basedOn w:val="Normal"/>
    <w:rsid w:val="000B4534"/>
    <w:pPr>
      <w:tabs>
        <w:tab w:val="left" w:pos="4680"/>
      </w:tabs>
      <w:spacing w:line="240" w:lineRule="auto"/>
    </w:pPr>
    <w:rPr>
      <w:rFonts w:ascii="Arial" w:eastAsia="Times New Roman" w:hAnsi="Arial" w:cs="Times New Roman"/>
      <w:sz w:val="20"/>
      <w:szCs w:val="22"/>
      <w:lang w:val="en-GB" w:eastAsia="en-GB"/>
    </w:rPr>
  </w:style>
  <w:style w:type="character" w:customStyle="1" w:styleId="SUBHEADChar">
    <w:name w:val="SUBHEAD Char"/>
    <w:link w:val="SUBHEAD"/>
    <w:locked/>
    <w:rsid w:val="000B4534"/>
    <w:rPr>
      <w:rFonts w:ascii="Arial" w:hAnsi="Arial" w:cs="Arial"/>
      <w:b/>
    </w:rPr>
  </w:style>
  <w:style w:type="paragraph" w:customStyle="1" w:styleId="SUBHEAD">
    <w:name w:val="SUBHEAD"/>
    <w:basedOn w:val="Header"/>
    <w:link w:val="SUBHEADChar"/>
    <w:rsid w:val="000B4534"/>
    <w:pPr>
      <w:tabs>
        <w:tab w:val="clear" w:pos="4513"/>
        <w:tab w:val="clear" w:pos="9026"/>
        <w:tab w:val="center" w:pos="4153"/>
        <w:tab w:val="left" w:pos="4680"/>
        <w:tab w:val="right" w:pos="8306"/>
      </w:tabs>
    </w:pPr>
    <w:rPr>
      <w:rFonts w:ascii="Arial" w:hAnsi="Arial" w:cs="Arial"/>
      <w:b/>
      <w:sz w:val="21"/>
    </w:rPr>
  </w:style>
  <w:style w:type="paragraph" w:customStyle="1" w:styleId="Style1">
    <w:name w:val="Style1"/>
    <w:basedOn w:val="Normal"/>
    <w:rsid w:val="000B4534"/>
    <w:pPr>
      <w:tabs>
        <w:tab w:val="left" w:pos="4680"/>
      </w:tabs>
      <w:spacing w:line="240" w:lineRule="auto"/>
    </w:pPr>
    <w:rPr>
      <w:rFonts w:ascii="Arial" w:eastAsia="Times New Roman" w:hAnsi="Arial" w:cs="Times New Roman"/>
      <w:b/>
      <w:sz w:val="22"/>
      <w:szCs w:val="22"/>
      <w:u w:val="single"/>
      <w:lang w:val="en-GB" w:eastAsia="en-GB"/>
    </w:rPr>
  </w:style>
  <w:style w:type="numbering" w:customStyle="1" w:styleId="NoList1">
    <w:name w:val="No List1"/>
    <w:next w:val="NoList"/>
    <w:uiPriority w:val="99"/>
    <w:semiHidden/>
    <w:unhideWhenUsed/>
    <w:rsid w:val="000B4534"/>
  </w:style>
  <w:style w:type="numbering" w:customStyle="1" w:styleId="NoList2">
    <w:name w:val="No List2"/>
    <w:next w:val="NoList"/>
    <w:uiPriority w:val="99"/>
    <w:semiHidden/>
    <w:unhideWhenUsed/>
    <w:rsid w:val="000B4534"/>
  </w:style>
  <w:style w:type="numbering" w:customStyle="1" w:styleId="NoList3">
    <w:name w:val="No List3"/>
    <w:next w:val="NoList"/>
    <w:uiPriority w:val="99"/>
    <w:semiHidden/>
    <w:unhideWhenUsed/>
    <w:rsid w:val="000B4534"/>
  </w:style>
  <w:style w:type="numbering" w:customStyle="1" w:styleId="NoList4">
    <w:name w:val="No List4"/>
    <w:next w:val="NoList"/>
    <w:uiPriority w:val="99"/>
    <w:semiHidden/>
    <w:unhideWhenUsed/>
    <w:rsid w:val="000B4534"/>
  </w:style>
  <w:style w:type="paragraph" w:styleId="TOC3">
    <w:name w:val="toc 3"/>
    <w:basedOn w:val="Normal"/>
    <w:next w:val="Normal"/>
    <w:autoRedefine/>
    <w:uiPriority w:val="39"/>
    <w:unhideWhenUsed/>
    <w:rsid w:val="0066524C"/>
    <w:pPr>
      <w:spacing w:after="100"/>
      <w:ind w:left="480"/>
    </w:pPr>
  </w:style>
  <w:style w:type="paragraph" w:customStyle="1" w:styleId="Default">
    <w:name w:val="Default"/>
    <w:rsid w:val="0017394F"/>
    <w:pPr>
      <w:autoSpaceDE w:val="0"/>
      <w:autoSpaceDN w:val="0"/>
      <w:adjustRightInd w:val="0"/>
      <w:spacing w:after="0" w:line="240" w:lineRule="auto"/>
    </w:pPr>
    <w:rPr>
      <w:rFonts w:ascii="Calibri" w:eastAsiaTheme="minorHAnsi" w:hAnsi="Calibri" w:cs="Calibri"/>
      <w:color w:val="000000"/>
      <w:sz w:val="24"/>
      <w:szCs w:val="24"/>
      <w:lang w:val="en-GB" w:eastAsia="en-US"/>
    </w:rPr>
  </w:style>
  <w:style w:type="character" w:styleId="UnresolvedMention">
    <w:name w:val="Unresolved Mention"/>
    <w:basedOn w:val="DefaultParagraphFont"/>
    <w:uiPriority w:val="99"/>
    <w:semiHidden/>
    <w:unhideWhenUsed/>
    <w:rsid w:val="00432E0B"/>
    <w:rPr>
      <w:color w:val="605E5C"/>
      <w:shd w:val="clear" w:color="auto" w:fill="E1DFDD"/>
    </w:rPr>
  </w:style>
  <w:style w:type="paragraph" w:customStyle="1" w:styleId="FARBody">
    <w:name w:val="FAR Body"/>
    <w:basedOn w:val="Normal"/>
    <w:uiPriority w:val="1"/>
    <w:qFormat/>
    <w:rsid w:val="00F457D9"/>
    <w:pPr>
      <w:spacing w:after="240" w:line="240" w:lineRule="auto"/>
      <w:jc w:val="both"/>
    </w:pPr>
    <w:rPr>
      <w:rFonts w:ascii="Arial" w:eastAsia="Times New Roman" w:hAnsi="Arial" w:cs="Times New Roman"/>
      <w:sz w:val="22"/>
      <w:szCs w:val="22"/>
      <w:lang w:val="en-GB" w:eastAsia="en-GB"/>
    </w:rPr>
  </w:style>
  <w:style w:type="paragraph" w:customStyle="1" w:styleId="FARBullet4">
    <w:name w:val="FAR Bullet 4"/>
    <w:basedOn w:val="FARBody"/>
    <w:uiPriority w:val="7"/>
    <w:locked/>
    <w:rsid w:val="00F457D9"/>
    <w:pPr>
      <w:numPr>
        <w:ilvl w:val="3"/>
        <w:numId w:val="35"/>
      </w:numPr>
    </w:pPr>
  </w:style>
  <w:style w:type="paragraph" w:customStyle="1" w:styleId="FARBullet3">
    <w:name w:val="FAR Bullet 3"/>
    <w:basedOn w:val="FARBody"/>
    <w:uiPriority w:val="7"/>
    <w:locked/>
    <w:rsid w:val="00F457D9"/>
    <w:pPr>
      <w:numPr>
        <w:ilvl w:val="2"/>
        <w:numId w:val="35"/>
      </w:numPr>
    </w:pPr>
  </w:style>
  <w:style w:type="paragraph" w:customStyle="1" w:styleId="FARBullet2">
    <w:name w:val="FAR Bullet 2"/>
    <w:basedOn w:val="FARBody"/>
    <w:uiPriority w:val="7"/>
    <w:locked/>
    <w:rsid w:val="00F457D9"/>
    <w:pPr>
      <w:numPr>
        <w:ilvl w:val="1"/>
        <w:numId w:val="35"/>
      </w:numPr>
    </w:pPr>
  </w:style>
  <w:style w:type="paragraph" w:customStyle="1" w:styleId="FARBullet1">
    <w:name w:val="FAR Bullet 1"/>
    <w:basedOn w:val="FARBody"/>
    <w:uiPriority w:val="7"/>
    <w:locked/>
    <w:rsid w:val="00F457D9"/>
    <w:pPr>
      <w:numPr>
        <w:numId w:val="35"/>
      </w:numPr>
    </w:pPr>
  </w:style>
  <w:style w:type="paragraph" w:customStyle="1" w:styleId="FARBullet5">
    <w:name w:val="FAR Bullet 5"/>
    <w:basedOn w:val="FARBody"/>
    <w:uiPriority w:val="7"/>
    <w:qFormat/>
    <w:rsid w:val="00F457D9"/>
    <w:pPr>
      <w:numPr>
        <w:ilvl w:val="4"/>
        <w:numId w:val="35"/>
      </w:numPr>
    </w:pPr>
  </w:style>
  <w:style w:type="paragraph" w:customStyle="1" w:styleId="FARBullet6">
    <w:name w:val="FAR Bullet 6"/>
    <w:basedOn w:val="FARBody"/>
    <w:uiPriority w:val="7"/>
    <w:qFormat/>
    <w:rsid w:val="00F457D9"/>
    <w:pPr>
      <w:numPr>
        <w:ilvl w:val="5"/>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9739">
      <w:bodyDiv w:val="1"/>
      <w:marLeft w:val="0"/>
      <w:marRight w:val="0"/>
      <w:marTop w:val="0"/>
      <w:marBottom w:val="0"/>
      <w:divBdr>
        <w:top w:val="none" w:sz="0" w:space="0" w:color="auto"/>
        <w:left w:val="none" w:sz="0" w:space="0" w:color="auto"/>
        <w:bottom w:val="none" w:sz="0" w:space="0" w:color="auto"/>
        <w:right w:val="none" w:sz="0" w:space="0" w:color="auto"/>
      </w:divBdr>
    </w:div>
    <w:div w:id="532960372">
      <w:bodyDiv w:val="1"/>
      <w:marLeft w:val="0"/>
      <w:marRight w:val="0"/>
      <w:marTop w:val="0"/>
      <w:marBottom w:val="0"/>
      <w:divBdr>
        <w:top w:val="none" w:sz="0" w:space="0" w:color="auto"/>
        <w:left w:val="none" w:sz="0" w:space="0" w:color="auto"/>
        <w:bottom w:val="none" w:sz="0" w:space="0" w:color="auto"/>
        <w:right w:val="none" w:sz="0" w:space="0" w:color="auto"/>
      </w:divBdr>
    </w:div>
    <w:div w:id="753549924">
      <w:bodyDiv w:val="1"/>
      <w:marLeft w:val="0"/>
      <w:marRight w:val="0"/>
      <w:marTop w:val="0"/>
      <w:marBottom w:val="0"/>
      <w:divBdr>
        <w:top w:val="none" w:sz="0" w:space="0" w:color="auto"/>
        <w:left w:val="none" w:sz="0" w:space="0" w:color="auto"/>
        <w:bottom w:val="none" w:sz="0" w:space="0" w:color="auto"/>
        <w:right w:val="none" w:sz="0" w:space="0" w:color="auto"/>
      </w:divBdr>
    </w:div>
    <w:div w:id="805203260">
      <w:bodyDiv w:val="1"/>
      <w:marLeft w:val="0"/>
      <w:marRight w:val="0"/>
      <w:marTop w:val="0"/>
      <w:marBottom w:val="0"/>
      <w:divBdr>
        <w:top w:val="none" w:sz="0" w:space="0" w:color="auto"/>
        <w:left w:val="none" w:sz="0" w:space="0" w:color="auto"/>
        <w:bottom w:val="none" w:sz="0" w:space="0" w:color="auto"/>
        <w:right w:val="none" w:sz="0" w:space="0" w:color="auto"/>
      </w:divBdr>
    </w:div>
    <w:div w:id="1035304421">
      <w:bodyDiv w:val="1"/>
      <w:marLeft w:val="0"/>
      <w:marRight w:val="0"/>
      <w:marTop w:val="0"/>
      <w:marBottom w:val="0"/>
      <w:divBdr>
        <w:top w:val="none" w:sz="0" w:space="0" w:color="auto"/>
        <w:left w:val="none" w:sz="0" w:space="0" w:color="auto"/>
        <w:bottom w:val="none" w:sz="0" w:space="0" w:color="auto"/>
        <w:right w:val="none" w:sz="0" w:space="0" w:color="auto"/>
      </w:divBdr>
    </w:div>
    <w:div w:id="1077477806">
      <w:bodyDiv w:val="1"/>
      <w:marLeft w:val="0"/>
      <w:marRight w:val="0"/>
      <w:marTop w:val="0"/>
      <w:marBottom w:val="0"/>
      <w:divBdr>
        <w:top w:val="none" w:sz="0" w:space="0" w:color="auto"/>
        <w:left w:val="none" w:sz="0" w:space="0" w:color="auto"/>
        <w:bottom w:val="none" w:sz="0" w:space="0" w:color="auto"/>
        <w:right w:val="none" w:sz="0" w:space="0" w:color="auto"/>
      </w:divBdr>
      <w:divsChild>
        <w:div w:id="1239166891">
          <w:marLeft w:val="0"/>
          <w:marRight w:val="0"/>
          <w:marTop w:val="480"/>
          <w:marBottom w:val="480"/>
          <w:divBdr>
            <w:top w:val="none" w:sz="0" w:space="0" w:color="auto"/>
            <w:left w:val="none" w:sz="0" w:space="0" w:color="auto"/>
            <w:bottom w:val="none" w:sz="0" w:space="0" w:color="auto"/>
            <w:right w:val="none" w:sz="0" w:space="0" w:color="auto"/>
          </w:divBdr>
        </w:div>
      </w:divsChild>
    </w:div>
    <w:div w:id="1672567155">
      <w:bodyDiv w:val="1"/>
      <w:marLeft w:val="0"/>
      <w:marRight w:val="0"/>
      <w:marTop w:val="0"/>
      <w:marBottom w:val="0"/>
      <w:divBdr>
        <w:top w:val="none" w:sz="0" w:space="0" w:color="auto"/>
        <w:left w:val="none" w:sz="0" w:space="0" w:color="auto"/>
        <w:bottom w:val="none" w:sz="0" w:space="0" w:color="auto"/>
        <w:right w:val="none" w:sz="0" w:space="0" w:color="auto"/>
      </w:divBdr>
    </w:div>
    <w:div w:id="1962376311">
      <w:bodyDiv w:val="1"/>
      <w:marLeft w:val="0"/>
      <w:marRight w:val="0"/>
      <w:marTop w:val="0"/>
      <w:marBottom w:val="0"/>
      <w:divBdr>
        <w:top w:val="none" w:sz="0" w:space="0" w:color="auto"/>
        <w:left w:val="none" w:sz="0" w:space="0" w:color="auto"/>
        <w:bottom w:val="none" w:sz="0" w:space="0" w:color="auto"/>
        <w:right w:val="none" w:sz="0" w:space="0" w:color="auto"/>
      </w:divBdr>
      <w:divsChild>
        <w:div w:id="1812400635">
          <w:marLeft w:val="0"/>
          <w:marRight w:val="0"/>
          <w:marTop w:val="480"/>
          <w:marBottom w:val="480"/>
          <w:divBdr>
            <w:top w:val="none" w:sz="0" w:space="0" w:color="auto"/>
            <w:left w:val="none" w:sz="0" w:space="0" w:color="auto"/>
            <w:bottom w:val="none" w:sz="0" w:space="0" w:color="auto"/>
            <w:right w:val="none" w:sz="0" w:space="0" w:color="auto"/>
          </w:divBdr>
        </w:div>
      </w:divsChild>
    </w:div>
    <w:div w:id="2046251511">
      <w:bodyDiv w:val="1"/>
      <w:marLeft w:val="0"/>
      <w:marRight w:val="0"/>
      <w:marTop w:val="0"/>
      <w:marBottom w:val="0"/>
      <w:divBdr>
        <w:top w:val="none" w:sz="0" w:space="0" w:color="auto"/>
        <w:left w:val="none" w:sz="0" w:space="0" w:color="auto"/>
        <w:bottom w:val="none" w:sz="0" w:space="0" w:color="auto"/>
        <w:right w:val="none" w:sz="0" w:space="0" w:color="auto"/>
      </w:divBdr>
    </w:div>
    <w:div w:id="208170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llying.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taff%20Shared%20Area\0000%20-%20Admissions\School%20Policies\New%20Template\Anti-bullying%20Policy%20September%202016.doc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7372B2DB5C4E07AF06540058BFEAFC"/>
        <w:category>
          <w:name w:val="General"/>
          <w:gallery w:val="placeholder"/>
        </w:category>
        <w:types>
          <w:type w:val="bbPlcHdr"/>
        </w:types>
        <w:behaviors>
          <w:behavior w:val="content"/>
        </w:behaviors>
        <w:guid w:val="{ACA9F04C-42C9-473D-A3D5-A4E466EB98C8}"/>
      </w:docPartPr>
      <w:docPartBody>
        <w:p w:rsidR="00A50EBB" w:rsidRDefault="00A50EBB">
          <w:pPr>
            <w:pStyle w:val="167372B2DB5C4E07AF06540058BFEAFC"/>
          </w:pPr>
          <w:r>
            <w:t>elevator speech</w:t>
          </w:r>
        </w:p>
      </w:docPartBody>
    </w:docPart>
    <w:docPart>
      <w:docPartPr>
        <w:name w:val="907AAFC415FE4F739E0986E86317E1F2"/>
        <w:category>
          <w:name w:val="General"/>
          <w:gallery w:val="placeholder"/>
        </w:category>
        <w:types>
          <w:type w:val="bbPlcHdr"/>
        </w:types>
        <w:behaviors>
          <w:behavior w:val="content"/>
        </w:behaviors>
        <w:guid w:val="{51657319-6F4A-4290-B919-E5EB0C8CDE2B}"/>
      </w:docPartPr>
      <w:docPartBody>
        <w:p w:rsidR="00A50EBB" w:rsidRDefault="00A50EBB">
          <w:pPr>
            <w:pStyle w:val="907AAFC415FE4F739E0986E86317E1F2"/>
          </w:pPr>
          <w:r w:rsidRPr="00E35ECC">
            <w:rPr>
              <w:rStyle w:val="PlaceholderText"/>
            </w:rPr>
            <w:t>[Version]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EBB"/>
    <w:rsid w:val="0017226F"/>
    <w:rsid w:val="004000AA"/>
    <w:rsid w:val="00421421"/>
    <w:rsid w:val="00497D3C"/>
    <w:rsid w:val="00A5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7372B2DB5C4E07AF06540058BFEAFC">
    <w:name w:val="167372B2DB5C4E07AF06540058BFEAFC"/>
  </w:style>
  <w:style w:type="character" w:styleId="PlaceholderText">
    <w:name w:val="Placeholder Text"/>
    <w:basedOn w:val="DefaultParagraphFont"/>
    <w:uiPriority w:val="2"/>
    <w:rPr>
      <w:i/>
      <w:iCs/>
      <w:color w:val="7F7F7F" w:themeColor="text1" w:themeTint="80"/>
    </w:rPr>
  </w:style>
  <w:style w:type="paragraph" w:customStyle="1" w:styleId="907AAFC415FE4F739E0986E86317E1F2">
    <w:name w:val="907AAFC415FE4F739E0986E86317E1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vator speech">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Cambria">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da427b-4ae4-4660-aab3-53d4d66869ea">
      <Terms xmlns="http://schemas.microsoft.com/office/infopath/2007/PartnerControls"/>
    </lcf76f155ced4ddcb4097134ff3c332f>
    <TaxCatchAll xmlns="a31d88f6-cce8-4c54-99ec-8a328e2b05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67352B599141439544E8AB9C25B35A" ma:contentTypeVersion="18" ma:contentTypeDescription="Create a new document." ma:contentTypeScope="" ma:versionID="139d623146ecc45fc241b6bd963bcb8d">
  <xsd:schema xmlns:xsd="http://www.w3.org/2001/XMLSchema" xmlns:xs="http://www.w3.org/2001/XMLSchema" xmlns:p="http://schemas.microsoft.com/office/2006/metadata/properties" xmlns:ns2="f9da427b-4ae4-4660-aab3-53d4d66869ea" xmlns:ns3="a31d88f6-cce8-4c54-99ec-8a328e2b05c9" targetNamespace="http://schemas.microsoft.com/office/2006/metadata/properties" ma:root="true" ma:fieldsID="a3d7ad67c2e1bea0bcfa5a8ed4760325" ns2:_="" ns3:_="">
    <xsd:import namespace="f9da427b-4ae4-4660-aab3-53d4d66869ea"/>
    <xsd:import namespace="a31d88f6-cce8-4c54-99ec-8a328e2b05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a427b-4ae4-4660-aab3-53d4d6686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b4ee39-7343-4f5b-8116-44fe593c91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1d88f6-cce8-4c54-99ec-8a328e2b05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dbf2-9949-4582-92bf-b9a41ae1f878}" ma:internalName="TaxCatchAll" ma:showField="CatchAllData" ma:web="a31d88f6-cce8-4c54-99ec-8a328e2b05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4270B-7271-4829-B0EF-49A29928ED83}">
  <ds:schemaRefs>
    <ds:schemaRef ds:uri="http://www.w3.org/XML/1998/namespace"/>
    <ds:schemaRef ds:uri="http://schemas.microsoft.com/office/2006/documentManagement/types"/>
    <ds:schemaRef ds:uri="http://purl.org/dc/terms/"/>
    <ds:schemaRef ds:uri="http://purl.org/dc/elements/1.1/"/>
    <ds:schemaRef ds:uri="81b9cd9d-fc6b-4d42-bf10-cabb28890808"/>
    <ds:schemaRef ds:uri="http://purl.org/dc/dcmitype/"/>
    <ds:schemaRef ds:uri="http://schemas.microsoft.com/office/infopath/2007/PartnerControls"/>
    <ds:schemaRef ds:uri="http://schemas.openxmlformats.org/package/2006/metadata/core-properties"/>
    <ds:schemaRef ds:uri="8e23c3a2-7955-4b55-8679-4c95e76e615a"/>
    <ds:schemaRef ds:uri="http://schemas.microsoft.com/office/2006/metadata/properties"/>
    <ds:schemaRef ds:uri="f9da427b-4ae4-4660-aab3-53d4d66869ea"/>
    <ds:schemaRef ds:uri="a31d88f6-cce8-4c54-99ec-8a328e2b05c9"/>
  </ds:schemaRefs>
</ds:datastoreItem>
</file>

<file path=customXml/itemProps2.xml><?xml version="1.0" encoding="utf-8"?>
<ds:datastoreItem xmlns:ds="http://schemas.openxmlformats.org/officeDocument/2006/customXml" ds:itemID="{6CEE48E1-BEAA-4ECA-ADB8-8D68181CBD44}"/>
</file>

<file path=customXml/itemProps3.xml><?xml version="1.0" encoding="utf-8"?>
<ds:datastoreItem xmlns:ds="http://schemas.openxmlformats.org/officeDocument/2006/customXml" ds:itemID="{5789A12A-BDB4-4084-820D-3725C34B4268}">
  <ds:schemaRefs>
    <ds:schemaRef ds:uri="http://schemas.microsoft.com/sharepoint/v3/contenttype/forms"/>
  </ds:schemaRefs>
</ds:datastoreItem>
</file>

<file path=customXml/itemProps4.xml><?xml version="1.0" encoding="utf-8"?>
<ds:datastoreItem xmlns:ds="http://schemas.openxmlformats.org/officeDocument/2006/customXml" ds:itemID="{7CD2B62F-790E-4F07-8CC5-409C31B95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Anti-bullying Policy September 2016.docx</Template>
  <TotalTime>1</TotalTime>
  <Pages>6</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anti-bullying policy</vt:lpstr>
    </vt:vector>
  </TitlesOfParts>
  <Company>Worsbrough Bank End Primary School</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creator>Janine Astley</dc:creator>
  <cp:lastModifiedBy>V.Batty</cp:lastModifiedBy>
  <cp:revision>2</cp:revision>
  <cp:lastPrinted>2020-11-11T13:14:00Z</cp:lastPrinted>
  <dcterms:created xsi:type="dcterms:W3CDTF">2024-07-04T09:24:00Z</dcterms:created>
  <dcterms:modified xsi:type="dcterms:W3CDTF">2024-07-04T09:24:00Z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0x0101000A67352B599141439544E8AB9C25B35A</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1745000</vt:r8>
  </property>
  <property fmtid="{D5CDD505-2E9C-101B-9397-08002B2CF9AE}" pid="9" name="MediaServiceImageTags">
    <vt:lpwstr/>
  </property>
</Properties>
</file>